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264" w:rsidRPr="00E2795B" w:rsidRDefault="00421264" w:rsidP="00421264">
      <w:pPr>
        <w:tabs>
          <w:tab w:val="left" w:pos="1980"/>
        </w:tabs>
        <w:jc w:val="center"/>
        <w:rPr>
          <w:rFonts w:ascii="Times New Roman" w:eastAsia="Calibri" w:hAnsi="Times New Roman"/>
          <w:bCs/>
          <w:sz w:val="28"/>
          <w:szCs w:val="28"/>
        </w:rPr>
      </w:pPr>
      <w:r w:rsidRPr="00E2795B">
        <w:rPr>
          <w:rFonts w:ascii="Times New Roman" w:eastAsia="Calibri" w:hAnsi="Times New Roman"/>
          <w:bCs/>
          <w:sz w:val="28"/>
          <w:szCs w:val="28"/>
        </w:rPr>
        <w:t>Департамент образования и науки Брянской области</w:t>
      </w:r>
    </w:p>
    <w:p w:rsidR="00421264" w:rsidRPr="00E2795B" w:rsidRDefault="00421264" w:rsidP="00421264">
      <w:pPr>
        <w:jc w:val="center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Климовский филиал                                                                                                   </w:t>
      </w:r>
      <w:r w:rsidRPr="00E2795B">
        <w:rPr>
          <w:rFonts w:ascii="Times New Roman" w:eastAsia="Calibri" w:hAnsi="Times New Roman"/>
          <w:bCs/>
          <w:sz w:val="28"/>
          <w:szCs w:val="28"/>
        </w:rPr>
        <w:t>ГБПОУ  «Брянский аграрный техникум имени Героя России А.С. Зайцева»</w:t>
      </w:r>
    </w:p>
    <w:p w:rsidR="00E46709" w:rsidRDefault="00E46709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77"/>
        <w:gridCol w:w="4786"/>
      </w:tblGrid>
      <w:tr w:rsidR="00421264">
        <w:trPr>
          <w:jc w:val="center"/>
        </w:trPr>
        <w:tc>
          <w:tcPr>
            <w:tcW w:w="4677" w:type="dxa"/>
          </w:tcPr>
          <w:p w:rsidR="00421264" w:rsidRPr="00E2795B" w:rsidRDefault="00421264" w:rsidP="00421264">
            <w:pPr>
              <w:spacing w:before="100" w:beforeAutospacing="1" w:after="100" w:afterAutospacing="1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E2795B">
              <w:rPr>
                <w:rFonts w:ascii="Times New Roman" w:eastAsia="Calibri" w:hAnsi="Times New Roman"/>
                <w:bCs/>
                <w:sz w:val="28"/>
                <w:szCs w:val="28"/>
              </w:rPr>
              <w:t>РАССМОТРЕНО:</w:t>
            </w:r>
          </w:p>
          <w:p w:rsidR="00421264" w:rsidRPr="00E2795B" w:rsidRDefault="00421264" w:rsidP="00421264">
            <w:pPr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E2795B">
              <w:rPr>
                <w:rFonts w:ascii="Times New Roman" w:eastAsia="Calibri" w:hAnsi="Times New Roman"/>
                <w:bCs/>
                <w:sz w:val="28"/>
                <w:szCs w:val="28"/>
              </w:rPr>
              <w:t>на заседании</w:t>
            </w:r>
            <w:r w:rsidRPr="00E2795B">
              <w:rPr>
                <w:rFonts w:ascii="Times New Roman" w:eastAsia="Calibri" w:hAnsi="Times New Roman"/>
                <w:bCs/>
                <w:color w:val="FF0000"/>
                <w:sz w:val="28"/>
                <w:szCs w:val="28"/>
              </w:rPr>
              <w:t xml:space="preserve"> </w:t>
            </w:r>
          </w:p>
          <w:p w:rsidR="00421264" w:rsidRPr="00E2795B" w:rsidRDefault="00421264" w:rsidP="00421264">
            <w:pPr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МО преподавателей</w:t>
            </w:r>
          </w:p>
          <w:p w:rsidR="00421264" w:rsidRPr="00E2795B" w:rsidRDefault="00421264" w:rsidP="00421264">
            <w:pPr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E2795B">
              <w:rPr>
                <w:rFonts w:ascii="Times New Roman" w:eastAsia="Calibri" w:hAnsi="Times New Roman"/>
                <w:sz w:val="28"/>
                <w:szCs w:val="28"/>
              </w:rPr>
              <w:t xml:space="preserve">_____________  </w:t>
            </w:r>
            <w:r w:rsidRPr="00E2795B">
              <w:rPr>
                <w:rFonts w:ascii="Times New Roman" w:eastAsia="Calibri" w:hAnsi="Times New Roman"/>
                <w:i/>
                <w:sz w:val="28"/>
                <w:szCs w:val="28"/>
              </w:rPr>
              <w:t>/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И.И. Политыко</w:t>
            </w:r>
            <w:r w:rsidRPr="00E2795B">
              <w:rPr>
                <w:rFonts w:ascii="Times New Roman" w:eastAsia="Calibri" w:hAnsi="Times New Roman"/>
                <w:i/>
                <w:sz w:val="28"/>
                <w:szCs w:val="28"/>
              </w:rPr>
              <w:t>/</w:t>
            </w:r>
            <w:r w:rsidRPr="00E2795B">
              <w:rPr>
                <w:rFonts w:ascii="Times New Roman" w:eastAsia="Calibri" w:hAnsi="Times New Roman"/>
                <w:sz w:val="28"/>
                <w:szCs w:val="28"/>
              </w:rPr>
              <w:br/>
            </w:r>
            <w:r w:rsidRPr="00E2795B">
              <w:rPr>
                <w:rFonts w:ascii="Times New Roman" w:eastAsia="Calibri" w:hAnsi="Times New Roman"/>
                <w:bCs/>
                <w:sz w:val="28"/>
                <w:szCs w:val="28"/>
              </w:rPr>
              <w:t>Протокол №___ от «__»____202</w:t>
            </w: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3</w:t>
            </w:r>
            <w:r w:rsidRPr="00E2795B">
              <w:rPr>
                <w:rFonts w:ascii="Times New Roman" w:eastAsia="Calibri" w:hAnsi="Times New Roman"/>
                <w:bCs/>
                <w:sz w:val="28"/>
                <w:szCs w:val="28"/>
              </w:rPr>
              <w:t>г.</w:t>
            </w:r>
          </w:p>
          <w:p w:rsidR="00421264" w:rsidRPr="00E2795B" w:rsidRDefault="00421264" w:rsidP="00421264">
            <w:pPr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421264" w:rsidRPr="00E2795B" w:rsidRDefault="00421264" w:rsidP="00421264">
            <w:pPr>
              <w:spacing w:before="100" w:beforeAutospacing="1" w:after="100" w:afterAutospacing="1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E2795B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           УТВЕРЖДАЮ:</w:t>
            </w:r>
          </w:p>
          <w:p w:rsidR="00421264" w:rsidRPr="00E2795B" w:rsidRDefault="00421264" w:rsidP="00421264">
            <w:pPr>
              <w:tabs>
                <w:tab w:val="left" w:pos="318"/>
                <w:tab w:val="left" w:pos="372"/>
              </w:tabs>
              <w:ind w:right="-338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E2795B">
              <w:rPr>
                <w:rFonts w:ascii="Times New Roman" w:eastAsia="Calibri" w:hAnsi="Times New Roman"/>
                <w:sz w:val="28"/>
                <w:szCs w:val="28"/>
              </w:rPr>
              <w:t xml:space="preserve">      заместитель директора по УР</w:t>
            </w:r>
          </w:p>
          <w:p w:rsidR="00421264" w:rsidRPr="00E2795B" w:rsidRDefault="00421264" w:rsidP="00421264">
            <w:pPr>
              <w:jc w:val="right"/>
              <w:rPr>
                <w:rFonts w:ascii="Times New Roman" w:eastAsia="Calibri" w:hAnsi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___________ /Е.М. Рыжова</w:t>
            </w:r>
            <w:r w:rsidRPr="00E2795B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 /</w:t>
            </w:r>
          </w:p>
          <w:p w:rsidR="00421264" w:rsidRPr="00E2795B" w:rsidRDefault="00421264" w:rsidP="00421264">
            <w:pPr>
              <w:tabs>
                <w:tab w:val="left" w:pos="1169"/>
              </w:tabs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E2795B">
              <w:rPr>
                <w:rFonts w:ascii="Times New Roman" w:eastAsia="Calibri" w:hAnsi="Times New Roman"/>
                <w:sz w:val="28"/>
                <w:szCs w:val="28"/>
              </w:rPr>
              <w:t>«___» _______________ 202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3</w:t>
            </w:r>
            <w:r w:rsidRPr="00E2795B">
              <w:rPr>
                <w:rFonts w:ascii="Times New Roman" w:eastAsia="Calibri" w:hAnsi="Times New Roman"/>
                <w:sz w:val="28"/>
                <w:szCs w:val="28"/>
              </w:rPr>
              <w:t>г.</w:t>
            </w:r>
          </w:p>
          <w:p w:rsidR="00421264" w:rsidRPr="00E2795B" w:rsidRDefault="00421264" w:rsidP="00421264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</w:tr>
    </w:tbl>
    <w:p w:rsidR="00E46709" w:rsidRDefault="00E467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eastAsia="Times New Roman" w:hAnsi="Times New Roman" w:cs="Calibri"/>
          <w:b/>
          <w:caps/>
          <w:sz w:val="28"/>
          <w:szCs w:val="28"/>
        </w:rPr>
      </w:pPr>
    </w:p>
    <w:p w:rsidR="00E46709" w:rsidRDefault="00E467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eastAsia="Times New Roman" w:hAnsi="Times New Roman" w:cs="Calibri"/>
          <w:b/>
          <w:caps/>
          <w:sz w:val="28"/>
          <w:szCs w:val="28"/>
        </w:rPr>
      </w:pPr>
    </w:p>
    <w:p w:rsidR="00E46709" w:rsidRDefault="00E467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eastAsia="Times New Roman" w:hAnsi="Times New Roman" w:cs="Calibri"/>
          <w:b/>
          <w:caps/>
          <w:sz w:val="28"/>
          <w:szCs w:val="28"/>
        </w:rPr>
      </w:pPr>
    </w:p>
    <w:p w:rsidR="00E46709" w:rsidRDefault="00E467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eastAsia="Times New Roman" w:hAnsi="Times New Roman" w:cs="Calibri"/>
          <w:b/>
          <w:caps/>
          <w:sz w:val="28"/>
          <w:szCs w:val="28"/>
        </w:rPr>
      </w:pPr>
    </w:p>
    <w:p w:rsidR="00E46709" w:rsidRDefault="00052C7B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РАБОЧАЯ ПРОГРАММА </w:t>
      </w:r>
    </w:p>
    <w:p w:rsidR="00E46709" w:rsidRDefault="00052C7B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ОБЩЕОБРАЗОВАТЕЛЬНОЙ</w:t>
      </w:r>
    </w:p>
    <w:p w:rsidR="00E46709" w:rsidRDefault="00052C7B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ДИСЦИПЛИНЫ</w:t>
      </w:r>
    </w:p>
    <w:p w:rsidR="00E46709" w:rsidRDefault="004F54CA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О</w:t>
      </w:r>
      <w:r w:rsidR="00052C7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Д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Б</w:t>
      </w:r>
      <w:bookmarkStart w:id="0" w:name="_GoBack"/>
      <w:bookmarkEnd w:id="0"/>
      <w:r w:rsidR="00052C7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.02 Литература</w:t>
      </w:r>
    </w:p>
    <w:p w:rsidR="00E46709" w:rsidRDefault="00E46709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E46709" w:rsidRDefault="00052C7B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по профессии СПО</w:t>
      </w:r>
    </w:p>
    <w:p w:rsidR="00E46709" w:rsidRDefault="00052C7B">
      <w:pPr>
        <w:ind w:left="-113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        35.01.27 Мастер сельскохозяйственного производства</w:t>
      </w:r>
    </w:p>
    <w:p w:rsidR="00E46709" w:rsidRDefault="00E46709">
      <w:pPr>
        <w:ind w:left="-1134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E46709" w:rsidRDefault="00E46709">
      <w:pPr>
        <w:ind w:left="-113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E46709" w:rsidRDefault="00E46709">
      <w:pPr>
        <w:ind w:left="-113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9C7743" w:rsidRDefault="009C7743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9C7743" w:rsidRDefault="009C7743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46709" w:rsidRDefault="00052C7B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2023 г.</w:t>
      </w:r>
    </w:p>
    <w:p w:rsidR="00E46709" w:rsidRDefault="00052C7B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</w:p>
    <w:p w:rsidR="00E46709" w:rsidRDefault="00E46709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C7743" w:rsidRPr="00EF5D56" w:rsidRDefault="00052C7B" w:rsidP="009C7743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Рабочая программа общеобразовательной дисциплины разработана на основе требований Федерального государственного образовательного стандарта (далее - ФГОС)  среднего общего образования, утвержденного приказом Министерства образования и науки РФ от 17.05.2012 № 413, с изменениями от 12.09.2022 № 70034 (приказ Минпросвещения России от 12.08.2022  № 732), в соответствии с ФГОС по специальности (профессии) среднего профессионального образования (далее – СПО)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35.01.27 Мастер сельскохозяйственного производства,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C7743">
        <w:rPr>
          <w:rFonts w:ascii="Times New Roman" w:hAnsi="Times New Roman" w:cs="Times New Roman"/>
          <w:sz w:val="24"/>
          <w:szCs w:val="24"/>
        </w:rPr>
        <w:t xml:space="preserve">утвержденного приказом </w:t>
      </w:r>
      <w:r>
        <w:rPr>
          <w:rFonts w:ascii="Times New Roman" w:hAnsi="Times New Roman" w:cs="Times New Roman"/>
          <w:sz w:val="24"/>
          <w:szCs w:val="24"/>
        </w:rPr>
        <w:t>Минпросвещения от 24 мая 2022г. № 355,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 Федеральной образовательной программой среднего общего образования, утвержденной приказом от </w:t>
      </w:r>
      <w:r w:rsidR="009C7743" w:rsidRPr="002767BA">
        <w:rPr>
          <w:rFonts w:ascii="Times New Roman" w:eastAsia="Calibri" w:hAnsi="Times New Roman" w:cs="Times New Roman"/>
          <w:sz w:val="24"/>
          <w:szCs w:val="24"/>
        </w:rPr>
        <w:t>18 мая 2023г. № 371</w:t>
      </w:r>
      <w:r>
        <w:rPr>
          <w:rFonts w:ascii="Times New Roman" w:hAnsi="Times New Roman" w:cs="Times New Roman"/>
          <w:sz w:val="24"/>
          <w:szCs w:val="24"/>
        </w:rPr>
        <w:t>, а также на основе примерной рабочей программы общеоб</w:t>
      </w:r>
      <w:r w:rsidR="009C7743">
        <w:rPr>
          <w:rFonts w:ascii="Times New Roman" w:hAnsi="Times New Roman" w:cs="Times New Roman"/>
          <w:sz w:val="24"/>
          <w:szCs w:val="24"/>
        </w:rPr>
        <w:t>разовательной дисциплины «</w:t>
      </w:r>
      <w:r>
        <w:rPr>
          <w:rFonts w:ascii="Times New Roman" w:hAnsi="Times New Roman" w:cs="Times New Roman"/>
          <w:sz w:val="24"/>
          <w:szCs w:val="24"/>
        </w:rPr>
        <w:t>Литература»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профессиональных образовательных организаций, утвержденной на заседании Совета ФГБОУ ДПО «Институт развития профессионального образования» по оценке содержания и качества примерных рабочих программ общеобразовательного и социально-гуманитарного циклов среднег</w:t>
      </w:r>
      <w:r w:rsidR="009C7743">
        <w:rPr>
          <w:rFonts w:ascii="Times New Roman" w:hAnsi="Times New Roman" w:cs="Times New Roman"/>
          <w:sz w:val="24"/>
          <w:szCs w:val="24"/>
        </w:rPr>
        <w:t>о профессионального образования,</w:t>
      </w:r>
      <w:r>
        <w:rPr>
          <w:rFonts w:ascii="Times New Roman" w:hAnsi="Times New Roman" w:cs="Times New Roman"/>
          <w:sz w:val="24"/>
          <w:szCs w:val="24"/>
        </w:rPr>
        <w:t xml:space="preserve"> Протоко</w:t>
      </w:r>
      <w:r w:rsidR="009C7743">
        <w:rPr>
          <w:rFonts w:ascii="Times New Roman" w:hAnsi="Times New Roman" w:cs="Times New Roman"/>
          <w:sz w:val="24"/>
          <w:szCs w:val="24"/>
        </w:rPr>
        <w:t xml:space="preserve">л </w:t>
      </w:r>
      <w:r w:rsidR="009C7743" w:rsidRPr="00EF5D56">
        <w:rPr>
          <w:rFonts w:ascii="Times New Roman" w:hAnsi="Times New Roman" w:cs="Times New Roman"/>
          <w:sz w:val="24"/>
          <w:szCs w:val="24"/>
        </w:rPr>
        <w:t>14 от 30 ноября 2022 г. (вариант 1).</w:t>
      </w:r>
    </w:p>
    <w:p w:rsidR="00E46709" w:rsidRDefault="00E46709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E46709" w:rsidRDefault="00E467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46709" w:rsidRDefault="00052C7B">
      <w:pPr>
        <w:pStyle w:val="a9"/>
        <w:jc w:val="both"/>
      </w:pPr>
      <w:r>
        <w:t xml:space="preserve">Организация-разработчик: </w:t>
      </w:r>
      <w:r w:rsidR="00421264">
        <w:t xml:space="preserve">Климовский филиал </w:t>
      </w:r>
      <w:r>
        <w:t>ГБПОУ «Брянский аграрный техникум имени Героя России А.С. Зайцева».</w:t>
      </w:r>
    </w:p>
    <w:p w:rsidR="00E46709" w:rsidRDefault="00052C7B">
      <w:pPr>
        <w:pStyle w:val="a9"/>
        <w:jc w:val="both"/>
        <w:rPr>
          <w:color w:val="FF0000"/>
        </w:rPr>
      </w:pPr>
      <w:r>
        <w:t>Разработчик:  преподаватель литературы</w:t>
      </w:r>
      <w:r w:rsidR="00421264">
        <w:t xml:space="preserve"> Сергеева Ю.Б.</w:t>
      </w:r>
    </w:p>
    <w:p w:rsidR="00E46709" w:rsidRDefault="00E46709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052C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E46709" w:rsidRDefault="00E467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709" w:rsidRDefault="00E467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709" w:rsidRDefault="00E467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709" w:rsidRDefault="00E467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709" w:rsidRDefault="00E467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709" w:rsidRDefault="00E467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709" w:rsidRDefault="00E467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709" w:rsidRDefault="00E467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709" w:rsidRDefault="00E467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709" w:rsidRDefault="00E467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709" w:rsidRDefault="00E467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709" w:rsidRDefault="00052C7B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</w:p>
    <w:p w:rsidR="00E46709" w:rsidRDefault="00052C7B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E46709" w:rsidRDefault="00052C7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Общая характеристика рабочей программы общеобразовательной дисциплины «ООД.02 Литература»  ………………………………………… ………………………………………………4</w:t>
      </w:r>
    </w:p>
    <w:p w:rsidR="00E46709" w:rsidRDefault="00052C7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Структура и содержание общеобразовательной дисциплины ………………………………....8</w:t>
      </w:r>
    </w:p>
    <w:p w:rsidR="00E46709" w:rsidRDefault="00052C7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Условия реализации программы общеобразовательной дисциплины ……………………….17</w:t>
      </w:r>
    </w:p>
    <w:p w:rsidR="00E46709" w:rsidRDefault="00052C7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4.Контроль и оценка результатов освоения общеобразовательной дисциплины………………………………………………………………………………………….18</w:t>
      </w: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pStyle w:val="a6"/>
        <w:rPr>
          <w:sz w:val="20"/>
        </w:rPr>
      </w:pPr>
    </w:p>
    <w:p w:rsidR="00E46709" w:rsidRDefault="00E46709">
      <w:pPr>
        <w:pStyle w:val="a6"/>
        <w:rPr>
          <w:sz w:val="20"/>
        </w:rPr>
      </w:pPr>
    </w:p>
    <w:p w:rsidR="00E46709" w:rsidRDefault="00E46709">
      <w:pPr>
        <w:pStyle w:val="a6"/>
        <w:spacing w:before="6"/>
        <w:rPr>
          <w:sz w:val="11"/>
        </w:rPr>
      </w:pPr>
    </w:p>
    <w:p w:rsidR="00E46709" w:rsidRDefault="00E46709">
      <w:pPr>
        <w:pStyle w:val="a6"/>
        <w:rPr>
          <w:sz w:val="20"/>
        </w:rPr>
      </w:pPr>
    </w:p>
    <w:p w:rsidR="00E46709" w:rsidRDefault="00E46709">
      <w:pPr>
        <w:rPr>
          <w:sz w:val="26"/>
        </w:rPr>
        <w:sectPr w:rsidR="00E4670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1060" w:right="740" w:bottom="280" w:left="1400" w:header="720" w:footer="720" w:gutter="0"/>
          <w:cols w:space="720"/>
          <w:titlePg/>
          <w:docGrid w:linePitch="299"/>
        </w:sectPr>
      </w:pPr>
    </w:p>
    <w:p w:rsidR="00E46709" w:rsidRDefault="00052C7B">
      <w:pPr>
        <w:pStyle w:val="1"/>
        <w:spacing w:line="276" w:lineRule="auto"/>
        <w:ind w:firstLine="0"/>
        <w:rPr>
          <w:b/>
          <w:bCs/>
        </w:rPr>
      </w:pPr>
      <w:bookmarkStart w:id="1" w:name="bookmark4"/>
      <w:r>
        <w:rPr>
          <w:rStyle w:val="8"/>
          <w:rFonts w:ascii="Times New Roman" w:hAnsi="Times New Roman" w:cs="Times New Roman"/>
          <w:sz w:val="24"/>
          <w:szCs w:val="24"/>
        </w:rPr>
        <w:lastRenderedPageBreak/>
        <w:t xml:space="preserve">  </w:t>
      </w:r>
      <w:bookmarkStart w:id="2" w:name="_Toc113637405"/>
      <w:bookmarkStart w:id="3" w:name="_Toc125032986"/>
      <w:bookmarkStart w:id="4" w:name="_Toc125033093"/>
      <w:r>
        <w:rPr>
          <w:b/>
          <w:bCs/>
        </w:rPr>
        <w:t>1. Общая характеристика  рабочей программы общеобразовательной дисциплины</w:t>
      </w:r>
      <w:bookmarkEnd w:id="2"/>
      <w:r>
        <w:rPr>
          <w:b/>
          <w:bCs/>
        </w:rPr>
        <w:t xml:space="preserve"> «Литература»</w:t>
      </w:r>
      <w:bookmarkEnd w:id="3"/>
      <w:bookmarkEnd w:id="4"/>
    </w:p>
    <w:p w:rsidR="00E46709" w:rsidRDefault="00E467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46709" w:rsidRDefault="00052C7B">
      <w:pPr>
        <w:pStyle w:val="ab"/>
        <w:numPr>
          <w:ilvl w:val="1"/>
          <w:numId w:val="1"/>
        </w:numPr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Место дисциплины в структуре основной образовательной программы</w:t>
      </w:r>
    </w:p>
    <w:p w:rsidR="00E46709" w:rsidRDefault="00052C7B">
      <w:pPr>
        <w:pStyle w:val="ab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Общеобразовательная дисциплина «Литература» является обязательной частью общеобразовательного цикла основной профессиональной образовательной программы в соответствии с ФГОС по профессии </w:t>
      </w:r>
      <w:r>
        <w:rPr>
          <w:rFonts w:ascii="Times New Roman" w:hAnsi="Times New Roman" w:cs="Times New Roman"/>
          <w:sz w:val="24"/>
          <w:szCs w:val="24"/>
        </w:rPr>
        <w:t>35.01.27 Мастер сельскохозяйственного производства</w:t>
      </w:r>
      <w:r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E46709" w:rsidRDefault="00E46709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46709" w:rsidRDefault="00052C7B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1.2. Цели и планируемые результаты освоения дисциплины:</w:t>
      </w:r>
    </w:p>
    <w:p w:rsidR="00E46709" w:rsidRDefault="00E4670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46709" w:rsidRDefault="00052C7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1.2.1. Цель общеобразовательной дисциплины </w:t>
      </w:r>
    </w:p>
    <w:p w:rsidR="00E46709" w:rsidRDefault="00E46709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6709" w:rsidRDefault="00052C7B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дисциплины «Литература» является формирование культуры читательского восприятия и понимания литературных текстов, читательской самостоятельности и речевых компетенций.</w:t>
      </w:r>
    </w:p>
    <w:p w:rsidR="00E46709" w:rsidRDefault="00E46709">
      <w:pPr>
        <w:suppressAutoHyphens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46709" w:rsidRDefault="00052C7B">
      <w:pPr>
        <w:suppressAutoHyphens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:rsidR="00E46709" w:rsidRDefault="00052C7B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5" w:name="_Hlk113618735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 Особое значение дисциплина имеет при формировании и развитии ОК и ПК </w:t>
      </w:r>
      <w:bookmarkEnd w:id="5"/>
    </w:p>
    <w:bookmarkEnd w:id="1"/>
    <w:p w:rsidR="00E46709" w:rsidRDefault="00E46709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E46709" w:rsidRDefault="00052C7B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2"/>
          <w:rFonts w:ascii="Times New Roman" w:hAnsi="Times New Roman" w:cs="Times New Roman"/>
          <w:sz w:val="24"/>
          <w:szCs w:val="24"/>
        </w:rPr>
        <w:t>.</w:t>
      </w:r>
    </w:p>
    <w:p w:rsidR="00E46709" w:rsidRDefault="00052C7B">
      <w:pPr>
        <w:pStyle w:val="ad"/>
        <w:jc w:val="both"/>
        <w:rPr>
          <w:rStyle w:val="8"/>
          <w:rFonts w:ascii="Times New Roman" w:hAnsi="Times New Roman" w:cs="Times New Roman"/>
          <w:b/>
        </w:rPr>
      </w:pPr>
      <w:bookmarkStart w:id="6" w:name="bookmark6"/>
      <w:r>
        <w:rPr>
          <w:rStyle w:val="8"/>
          <w:rFonts w:ascii="Times New Roman" w:hAnsi="Times New Roman" w:cs="Times New Roman"/>
          <w:b/>
        </w:rPr>
        <w:t xml:space="preserve">                    </w:t>
      </w: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  <w:sz w:val="24"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  <w:sz w:val="24"/>
        </w:rPr>
      </w:pPr>
    </w:p>
    <w:bookmarkEnd w:id="6"/>
    <w:p w:rsidR="00E46709" w:rsidRDefault="00E46709">
      <w:pPr>
        <w:pStyle w:val="ad"/>
        <w:jc w:val="both"/>
        <w:rPr>
          <w:rStyle w:val="12"/>
          <w:rFonts w:ascii="Times New Roman" w:hAnsi="Times New Roman" w:cs="Times New Roman"/>
          <w:sz w:val="24"/>
          <w:szCs w:val="24"/>
        </w:rPr>
      </w:pPr>
    </w:p>
    <w:p w:rsidR="00E46709" w:rsidRDefault="00E46709">
      <w:pPr>
        <w:sectPr w:rsidR="00E46709">
          <w:footerReference w:type="default" r:id="rId14"/>
          <w:pgSz w:w="11910" w:h="16840"/>
          <w:pgMar w:top="1540" w:right="740" w:bottom="1520" w:left="1400" w:header="0" w:footer="1327" w:gutter="0"/>
          <w:pgNumType w:start="2"/>
          <w:cols w:space="720"/>
          <w:titlePg/>
          <w:docGrid w:linePitch="299"/>
        </w:sectPr>
      </w:pPr>
    </w:p>
    <w:p w:rsidR="00E46709" w:rsidRDefault="00E46709">
      <w:pPr>
        <w:pStyle w:val="a6"/>
        <w:rPr>
          <w:sz w:val="20"/>
        </w:rPr>
      </w:pPr>
      <w:bookmarkStart w:id="7" w:name="1._ОБЩАЯ_ХАРАКТЕРИСТИКА_ПРИМЕРНОЙ_РАБОЧЕ"/>
      <w:bookmarkEnd w:id="7"/>
    </w:p>
    <w:p w:rsidR="00E46709" w:rsidRDefault="00E46709">
      <w:pPr>
        <w:pStyle w:val="a6"/>
        <w:rPr>
          <w:sz w:val="20"/>
        </w:rPr>
      </w:pPr>
    </w:p>
    <w:p w:rsidR="00E46709" w:rsidRDefault="00E46709">
      <w:pPr>
        <w:pStyle w:val="a6"/>
        <w:spacing w:before="3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0"/>
        <w:gridCol w:w="6235"/>
        <w:gridCol w:w="4961"/>
      </w:tblGrid>
      <w:tr w:rsidR="00E46709">
        <w:trPr>
          <w:trHeight w:val="270"/>
        </w:trPr>
        <w:tc>
          <w:tcPr>
            <w:tcW w:w="3540" w:type="dxa"/>
            <w:vMerge w:val="restart"/>
          </w:tcPr>
          <w:p w:rsidR="00E46709" w:rsidRDefault="00052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  <w:t>Общие</w:t>
            </w:r>
            <w:r>
              <w:rPr>
                <w:rFonts w:ascii="Times New Roman" w:hAnsi="Times New Roman" w:cs="Times New Roman"/>
                <w:b/>
                <w:spacing w:val="21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  <w:t>компетенции</w:t>
            </w:r>
          </w:p>
        </w:tc>
        <w:tc>
          <w:tcPr>
            <w:tcW w:w="11196" w:type="dxa"/>
            <w:gridSpan w:val="2"/>
          </w:tcPr>
          <w:p w:rsidR="00E46709" w:rsidRDefault="00052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  <w:t>Планируем</w:t>
            </w:r>
            <w:bookmarkStart w:id="8" w:name="_bookmark0"/>
            <w:bookmarkEnd w:id="8"/>
            <w:r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  <w:t>ые</w:t>
            </w:r>
            <w:r>
              <w:rPr>
                <w:rFonts w:ascii="Times New Roman" w:hAnsi="Times New Roman" w:cs="Times New Roman"/>
                <w:b/>
                <w:spacing w:val="28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  <w:t>результаты</w:t>
            </w:r>
          </w:p>
        </w:tc>
      </w:tr>
      <w:tr w:rsidR="00E46709">
        <w:trPr>
          <w:trHeight w:val="270"/>
        </w:trPr>
        <w:tc>
          <w:tcPr>
            <w:tcW w:w="3540" w:type="dxa"/>
            <w:vMerge/>
            <w:tcBorders>
              <w:top w:val="nil"/>
            </w:tcBorders>
          </w:tcPr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5" w:type="dxa"/>
          </w:tcPr>
          <w:p w:rsidR="00E46709" w:rsidRDefault="00052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4961" w:type="dxa"/>
          </w:tcPr>
          <w:p w:rsidR="00E46709" w:rsidRDefault="00052C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E46709">
        <w:trPr>
          <w:trHeight w:val="7329"/>
        </w:trPr>
        <w:tc>
          <w:tcPr>
            <w:tcW w:w="3540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 применительно к различным контекстам</w:t>
            </w:r>
          </w:p>
        </w:tc>
        <w:tc>
          <w:tcPr>
            <w:tcW w:w="6235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 деятельность;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     соответствие результатов целям, оценивать риски последствий деятельности;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 проблем;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причинно-следственные связи и актуализировать задачу, выдвигать гипотезу ее решения, находить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аргументы для доказательства своих утверждений, задавать параметры и критерии решения;</w:t>
            </w:r>
          </w:p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осознавать взаимосвязь между языковым, литературным, интеллектуальным, духовно- нравственным развитием личности;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</w:tc>
      </w:tr>
    </w:tbl>
    <w:p w:rsidR="00E46709" w:rsidRDefault="00E46709">
      <w:pPr>
        <w:rPr>
          <w:rFonts w:ascii="Times New Roman" w:hAnsi="Times New Roman" w:cs="Times New Roman"/>
          <w:sz w:val="24"/>
          <w:szCs w:val="24"/>
        </w:rPr>
      </w:pPr>
    </w:p>
    <w:p w:rsidR="00E46709" w:rsidRDefault="00E46709">
      <w:pPr>
        <w:rPr>
          <w:rFonts w:ascii="Times New Roman" w:hAnsi="Times New Roman" w:cs="Times New Roman"/>
          <w:i/>
          <w:sz w:val="24"/>
          <w:szCs w:val="24"/>
        </w:rPr>
      </w:pPr>
    </w:p>
    <w:p w:rsidR="00E46709" w:rsidRDefault="00E46709">
      <w:pPr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0"/>
        <w:gridCol w:w="6235"/>
        <w:gridCol w:w="4961"/>
      </w:tblGrid>
      <w:tr w:rsidR="00E46709">
        <w:trPr>
          <w:trHeight w:val="9913"/>
        </w:trPr>
        <w:tc>
          <w:tcPr>
            <w:tcW w:w="3540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6235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информационных    коммуникационных технологий в решении когнитивных,  коммуникативных и организационных задач с соблюдением                 техники безопасности, гигиены, ресурсосбережения, правовых и этических норм,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 информационной безопасности;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4961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современными читательскими практиками, культурой восприятия и понимания литературных текстов, умениями            самостоятельного 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систем;</w:t>
            </w:r>
          </w:p>
        </w:tc>
      </w:tr>
    </w:tbl>
    <w:p w:rsidR="00E46709" w:rsidRDefault="00E46709">
      <w:pPr>
        <w:rPr>
          <w:rFonts w:ascii="Times New Roman" w:hAnsi="Times New Roman" w:cs="Times New Roman"/>
          <w:sz w:val="24"/>
          <w:szCs w:val="24"/>
        </w:rPr>
        <w:sectPr w:rsidR="00E46709">
          <w:footerReference w:type="default" r:id="rId15"/>
          <w:pgSz w:w="16840" w:h="11910" w:orient="landscape"/>
          <w:pgMar w:top="1100" w:right="960" w:bottom="1440" w:left="920" w:header="0" w:footer="1247" w:gutter="0"/>
          <w:cols w:space="720"/>
        </w:sectPr>
      </w:pPr>
    </w:p>
    <w:p w:rsidR="00E46709" w:rsidRDefault="00E46709">
      <w:pPr>
        <w:rPr>
          <w:rFonts w:ascii="Times New Roman" w:hAnsi="Times New Roman" w:cs="Times New Roman"/>
          <w:i/>
          <w:sz w:val="24"/>
          <w:szCs w:val="24"/>
        </w:rPr>
      </w:pPr>
    </w:p>
    <w:p w:rsidR="00E46709" w:rsidRDefault="00E46709">
      <w:pPr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0"/>
        <w:gridCol w:w="6235"/>
        <w:gridCol w:w="4961"/>
      </w:tblGrid>
      <w:tr w:rsidR="00E46709">
        <w:trPr>
          <w:trHeight w:val="1465"/>
        </w:trPr>
        <w:tc>
          <w:tcPr>
            <w:tcW w:w="3540" w:type="dxa"/>
          </w:tcPr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5" w:type="dxa"/>
          </w:tcPr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rPr>
          <w:trHeight w:val="7083"/>
        </w:trPr>
        <w:tc>
          <w:tcPr>
            <w:tcW w:w="3540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    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235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 сформированность нравственного сознания, этического поведения;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оценивать ситуацию и принимать осознанные  решения, ориентируясь на морально-нравственные нормы и ценности;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ответственное отношение к своим родителям и 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универсальными регулятивными действиями:  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 давать оценку новым ситуациям;</w:t>
            </w:r>
          </w:p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осознавать художественную картины жизни, созданная автором в литературном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произведении, в единстве эмоционального личностного восприятия и интеллектуального понимания; 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6709" w:rsidRDefault="00E46709">
      <w:pPr>
        <w:rPr>
          <w:rFonts w:ascii="Times New Roman" w:hAnsi="Times New Roman" w:cs="Times New Roman"/>
          <w:sz w:val="24"/>
          <w:szCs w:val="24"/>
        </w:rPr>
        <w:sectPr w:rsidR="00E46709">
          <w:pgSz w:w="16840" w:h="11910" w:orient="landscape"/>
          <w:pgMar w:top="1100" w:right="960" w:bottom="1440" w:left="920" w:header="0" w:footer="1247" w:gutter="0"/>
          <w:cols w:space="720"/>
        </w:sectPr>
      </w:pPr>
    </w:p>
    <w:p w:rsidR="00E46709" w:rsidRDefault="00E46709">
      <w:pPr>
        <w:rPr>
          <w:rFonts w:ascii="Times New Roman" w:hAnsi="Times New Roman" w:cs="Times New Roman"/>
          <w:i/>
          <w:sz w:val="24"/>
          <w:szCs w:val="24"/>
        </w:rPr>
      </w:pPr>
    </w:p>
    <w:p w:rsidR="00E46709" w:rsidRDefault="00E46709">
      <w:pPr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0"/>
        <w:gridCol w:w="6235"/>
        <w:gridCol w:w="4961"/>
      </w:tblGrid>
      <w:tr w:rsidR="00E46709">
        <w:trPr>
          <w:trHeight w:val="1555"/>
        </w:trPr>
        <w:tc>
          <w:tcPr>
            <w:tcW w:w="3540" w:type="dxa"/>
          </w:tcPr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5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самоконтроль: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внутренняя мотивация, включающая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эмпатия, включающая способность понимать эмоциональное состояние других, учитывать его при     осуществлении коммуникации, способность к сочувствию и  сопереживанию;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социальных навыков, включающих способность</w:t>
            </w:r>
          </w:p>
          <w:p w:rsidR="00E46709" w:rsidRDefault="00052C7B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961" w:type="dxa"/>
          </w:tcPr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rPr>
          <w:trHeight w:val="1825"/>
        </w:trPr>
        <w:tc>
          <w:tcPr>
            <w:tcW w:w="3540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коллективе и команде</w:t>
            </w:r>
          </w:p>
        </w:tc>
        <w:tc>
          <w:tcPr>
            <w:tcW w:w="6235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-готовность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саморазвитию,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самостоятельности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и      самоопределению;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-овладение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навыками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учебно-исследовательской, проектной и социальной деятельности;</w:t>
            </w:r>
          </w:p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осознавать взаимосвязь между языковым, литературным, интеллектуальным, духовно-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нравственным развитием личности;                             - сформировать умения выразительно (с учетом индивидуальных особенностей</w:t>
            </w:r>
          </w:p>
        </w:tc>
      </w:tr>
    </w:tbl>
    <w:p w:rsidR="00E46709" w:rsidRDefault="00E46709">
      <w:pPr>
        <w:rPr>
          <w:rFonts w:ascii="Times New Roman" w:hAnsi="Times New Roman" w:cs="Times New Roman"/>
          <w:sz w:val="24"/>
          <w:szCs w:val="24"/>
        </w:rPr>
        <w:sectPr w:rsidR="00E46709">
          <w:pgSz w:w="16840" w:h="11910" w:orient="landscape"/>
          <w:pgMar w:top="1100" w:right="960" w:bottom="1440" w:left="920" w:header="0" w:footer="1247" w:gutter="0"/>
          <w:cols w:space="720"/>
        </w:sectPr>
      </w:pPr>
    </w:p>
    <w:p w:rsidR="00E46709" w:rsidRDefault="00E46709">
      <w:pPr>
        <w:rPr>
          <w:rFonts w:ascii="Times New Roman" w:hAnsi="Times New Roman" w:cs="Times New Roman"/>
          <w:sz w:val="24"/>
          <w:szCs w:val="24"/>
        </w:rPr>
      </w:pPr>
    </w:p>
    <w:p w:rsidR="00E46709" w:rsidRDefault="00E467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0"/>
        <w:gridCol w:w="6235"/>
        <w:gridCol w:w="4961"/>
      </w:tblGrid>
      <w:tr w:rsidR="00E46709">
        <w:trPr>
          <w:trHeight w:val="5970"/>
        </w:trPr>
        <w:tc>
          <w:tcPr>
            <w:tcW w:w="3540" w:type="dxa"/>
          </w:tcPr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5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      действиями: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позитивное стратегическое поведение в    различных  ситуациях, проявлять творчество и воображение, быть инициативным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универсальными регулятивными действиями:                        принятие себя и других людей; признавать свое право и право других людей на ошибки; развивать способность понимать мир с позиции другого      человека;  </w:t>
            </w:r>
          </w:p>
        </w:tc>
        <w:tc>
          <w:tcPr>
            <w:tcW w:w="4961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обучающихся) читать, в том числе наизусть, не менее 10 произведений и (или) фрагментов;  </w:t>
            </w:r>
          </w:p>
        </w:tc>
      </w:tr>
      <w:tr w:rsidR="00E46709">
        <w:trPr>
          <w:trHeight w:val="8784"/>
        </w:trPr>
        <w:tc>
          <w:tcPr>
            <w:tcW w:w="3540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235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области эстетического воспитания: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сформировать умения выразительно (с учетом индивидуальных особенностей обучающихся) читать, в том числе наизусть, не  менее 10 произведений и фрагментов;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умениями анализа и интерпретации художественных произведений в единстве     формы  и содержания с использованием теоретико-литературных терминов и понятий;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сформировать представления о литературном произведении как явлении словесного   искусства, о языке художественной литературы в его эстетической функции, об     изобразительно-выразительных возможностях   русского языка в художественной литературе и     уметь применять их в речевой практике; сформировать устойчивый интерес к чтению   как средству познания отечественной и других      культур;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приобщение к отечественному литературному наследию и через него к традиционным ценностям и сокровищам мировой культуры.</w:t>
            </w:r>
          </w:p>
        </w:tc>
      </w:tr>
    </w:tbl>
    <w:p w:rsidR="00E46709" w:rsidRDefault="00E46709">
      <w:pPr>
        <w:rPr>
          <w:rFonts w:ascii="Times New Roman" w:hAnsi="Times New Roman" w:cs="Times New Roman"/>
          <w:sz w:val="24"/>
          <w:szCs w:val="24"/>
        </w:rPr>
        <w:sectPr w:rsidR="00E46709">
          <w:pgSz w:w="16840" w:h="11910" w:orient="landscape"/>
          <w:pgMar w:top="1100" w:right="960" w:bottom="1440" w:left="920" w:header="0" w:footer="1247" w:gutter="0"/>
          <w:cols w:space="720"/>
        </w:sectPr>
      </w:pPr>
    </w:p>
    <w:p w:rsidR="00E46709" w:rsidRDefault="00E46709">
      <w:pPr>
        <w:rPr>
          <w:rFonts w:ascii="Times New Roman" w:hAnsi="Times New Roman" w:cs="Times New Roman"/>
          <w:i/>
          <w:sz w:val="24"/>
          <w:szCs w:val="24"/>
        </w:rPr>
      </w:pPr>
    </w:p>
    <w:p w:rsidR="00E46709" w:rsidRDefault="00E46709">
      <w:pPr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0"/>
        <w:gridCol w:w="6235"/>
        <w:gridCol w:w="4961"/>
      </w:tblGrid>
      <w:tr w:rsidR="00E46709">
        <w:trPr>
          <w:trHeight w:val="331"/>
        </w:trPr>
        <w:tc>
          <w:tcPr>
            <w:tcW w:w="3540" w:type="dxa"/>
          </w:tcPr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5" w:type="dxa"/>
          </w:tcPr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rPr>
          <w:trHeight w:val="8358"/>
        </w:trPr>
        <w:tc>
          <w:tcPr>
            <w:tcW w:w="3540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06. Проявлять гражданско- 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6235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обучающимися российской гражданской идентичности;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вести совместную деятельность в интересах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освоенные обучающимися межпредметные понятия и универсальные учебные действия (регулятивные,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познавательные, коммуникативные);</w:t>
            </w:r>
          </w:p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взаимодействовать с социальными институтами в соответствии с их функциями и назначением;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к гуманитарной и волонтерской деятельности; 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к гуманитарной и волонтерской деятельности; патриотического воспитания: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6709" w:rsidRDefault="00E46709">
      <w:pPr>
        <w:rPr>
          <w:rFonts w:ascii="Times New Roman" w:hAnsi="Times New Roman" w:cs="Times New Roman"/>
          <w:sz w:val="24"/>
          <w:szCs w:val="24"/>
        </w:rPr>
        <w:sectPr w:rsidR="00E46709">
          <w:pgSz w:w="16840" w:h="11910" w:orient="landscape"/>
          <w:pgMar w:top="1100" w:right="960" w:bottom="1440" w:left="920" w:header="0" w:footer="1247" w:gutter="0"/>
          <w:cols w:space="720"/>
        </w:sectPr>
      </w:pPr>
    </w:p>
    <w:p w:rsidR="00E46709" w:rsidRDefault="00E46709">
      <w:pPr>
        <w:rPr>
          <w:rFonts w:ascii="Times New Roman" w:hAnsi="Times New Roman" w:cs="Times New Roman"/>
          <w:i/>
          <w:sz w:val="24"/>
          <w:szCs w:val="24"/>
        </w:rPr>
      </w:pPr>
    </w:p>
    <w:p w:rsidR="00E46709" w:rsidRDefault="00E46709">
      <w:pPr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0"/>
        <w:gridCol w:w="6235"/>
        <w:gridCol w:w="4961"/>
      </w:tblGrid>
      <w:tr w:rsidR="00E46709" w:rsidTr="00052C7B">
        <w:trPr>
          <w:trHeight w:val="70"/>
        </w:trPr>
        <w:tc>
          <w:tcPr>
            <w:tcW w:w="3540" w:type="dxa"/>
          </w:tcPr>
          <w:p w:rsidR="00E46709" w:rsidRDefault="00E467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5" w:type="dxa"/>
          </w:tcPr>
          <w:p w:rsidR="00E46709" w:rsidRDefault="00E467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E46709" w:rsidRDefault="00E467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709">
        <w:trPr>
          <w:trHeight w:val="6509"/>
        </w:trPr>
        <w:tc>
          <w:tcPr>
            <w:tcW w:w="3540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 Пользоваться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профессиональной документацией на государственном языке</w:t>
            </w:r>
          </w:p>
        </w:tc>
        <w:tc>
          <w:tcPr>
            <w:tcW w:w="6235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владеть современными читательскими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умением редактировать и совершенствовать собственные письменные высказывания с учетом норм русского литературного языка</w:t>
            </w:r>
          </w:p>
        </w:tc>
      </w:tr>
    </w:tbl>
    <w:p w:rsidR="00E46709" w:rsidRDefault="00E46709">
      <w:pPr>
        <w:rPr>
          <w:rFonts w:ascii="Times New Roman" w:hAnsi="Times New Roman" w:cs="Times New Roman"/>
          <w:sz w:val="24"/>
          <w:szCs w:val="24"/>
        </w:rPr>
        <w:sectPr w:rsidR="00E46709">
          <w:pgSz w:w="16840" w:h="11910" w:orient="landscape"/>
          <w:pgMar w:top="1100" w:right="960" w:bottom="1440" w:left="920" w:header="0" w:footer="1247" w:gutter="0"/>
          <w:cols w:space="720"/>
        </w:sectPr>
      </w:pPr>
    </w:p>
    <w:tbl>
      <w:tblPr>
        <w:tblStyle w:val="TableNormal"/>
        <w:tblpPr w:leftFromText="180" w:rightFromText="180" w:vertAnchor="text" w:horzAnchor="margin" w:tblpY="87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0"/>
        <w:gridCol w:w="5994"/>
        <w:gridCol w:w="5202"/>
      </w:tblGrid>
      <w:tr w:rsidR="00052C7B" w:rsidTr="00052C7B">
        <w:trPr>
          <w:trHeight w:val="561"/>
        </w:trPr>
        <w:tc>
          <w:tcPr>
            <w:tcW w:w="3540" w:type="dxa"/>
          </w:tcPr>
          <w:p w:rsidR="00052C7B" w:rsidRDefault="00052C7B" w:rsidP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4" w:type="dxa"/>
          </w:tcPr>
          <w:p w:rsidR="00052C7B" w:rsidRDefault="00052C7B" w:rsidP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2" w:type="dxa"/>
          </w:tcPr>
          <w:p w:rsidR="00052C7B" w:rsidRDefault="00052C7B" w:rsidP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C7B" w:rsidTr="00052C7B">
        <w:trPr>
          <w:trHeight w:val="7329"/>
        </w:trPr>
        <w:tc>
          <w:tcPr>
            <w:tcW w:w="3540" w:type="dxa"/>
          </w:tcPr>
          <w:p w:rsidR="00052C7B" w:rsidRDefault="00052C7B" w:rsidP="00052C7B">
            <w:pPr>
              <w:shd w:val="clear" w:color="auto" w:fill="FFFFFF"/>
              <w:spacing w:after="30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ПК.01 </w:t>
            </w:r>
            <w:r>
              <w:rPr>
                <w:rFonts w:ascii="Times New Roman" w:hAnsi="Times New Roman"/>
                <w:sz w:val="24"/>
                <w:szCs w:val="24"/>
              </w:rPr>
              <w:t>Осуществлять выполнение работ по ремонту и накладке с/х машин и оборудования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согласно технологической документации</w:t>
            </w:r>
          </w:p>
          <w:p w:rsidR="00052C7B" w:rsidRDefault="00052C7B" w:rsidP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4" w:type="dxa"/>
          </w:tcPr>
          <w:p w:rsidR="00052C7B" w:rsidRDefault="00052C7B" w:rsidP="00052C7B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 умение самостоятельно формулировать и актуализировать проблему, рассматривать ее всесторонне;</w:t>
            </w:r>
          </w:p>
          <w:p w:rsidR="00052C7B" w:rsidRDefault="00052C7B" w:rsidP="00052C7B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 владение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52C7B" w:rsidRDefault="00052C7B" w:rsidP="00052C7B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 выявлять и актуализировать задачу, выдвигать гипотезу, задавать параметры и критерии ее решения, находить аргументы для доказательства своих утверждений;</w:t>
            </w:r>
          </w:p>
          <w:p w:rsidR="00052C7B" w:rsidRDefault="00052C7B" w:rsidP="00052C7B">
            <w:pPr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 оценивать достоверность информации, ее соответствие правовым и морально-этическим нормам</w:t>
            </w:r>
          </w:p>
        </w:tc>
        <w:tc>
          <w:tcPr>
            <w:tcW w:w="5202" w:type="dxa"/>
          </w:tcPr>
          <w:p w:rsidR="00052C7B" w:rsidRDefault="00052C7B" w:rsidP="00052C7B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 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кино)</w:t>
            </w:r>
          </w:p>
          <w:p w:rsidR="00052C7B" w:rsidRDefault="00052C7B" w:rsidP="00052C7B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практике; </w:t>
            </w:r>
          </w:p>
          <w:p w:rsidR="00052C7B" w:rsidRDefault="00052C7B" w:rsidP="00052C7B">
            <w:pPr>
              <w:suppressAutoHyphens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 xml:space="preserve">- владеть современными читательскими практиками, культурой восприятия и понимания литературных текстов, умениями самостоятельно истолковать прочитанное в устной форме, информационной переработки текстов в виде аннотаций, докладов, тезисов, конспектов, рефератов, написания отзывов различных жанров; владение умением редактировать собственные письменные высказывания с учетом норм русского литературного языка. </w:t>
            </w:r>
          </w:p>
          <w:p w:rsidR="00052C7B" w:rsidRDefault="00052C7B" w:rsidP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C7B" w:rsidTr="00052C7B">
        <w:trPr>
          <w:trHeight w:val="7329"/>
        </w:trPr>
        <w:tc>
          <w:tcPr>
            <w:tcW w:w="3540" w:type="dxa"/>
          </w:tcPr>
          <w:p w:rsidR="00052C7B" w:rsidRDefault="00052C7B" w:rsidP="00052C7B">
            <w:pPr>
              <w:shd w:val="clear" w:color="auto" w:fill="FFFFFF"/>
              <w:spacing w:after="300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ПК.02 </w:t>
            </w:r>
            <w:r>
              <w:rPr>
                <w:rFonts w:ascii="Times New Roman" w:hAnsi="Times New Roman"/>
                <w:sz w:val="24"/>
                <w:szCs w:val="24"/>
              </w:rPr>
              <w:t>Осуществлять выполнение механизированных работ в с/х производстве с поддержанием технических средств механизации согласно технологической документации</w:t>
            </w:r>
          </w:p>
          <w:p w:rsidR="00052C7B" w:rsidRDefault="00052C7B" w:rsidP="00052C7B">
            <w:pPr>
              <w:shd w:val="clear" w:color="auto" w:fill="FFFFFF"/>
              <w:spacing w:after="3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4" w:type="dxa"/>
          </w:tcPr>
          <w:p w:rsidR="00052C7B" w:rsidRDefault="00052C7B" w:rsidP="00052C7B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 умение самостоятельно формулировать и актуализировать проблему, рассматривать ее всесторонне;</w:t>
            </w:r>
          </w:p>
          <w:p w:rsidR="00052C7B" w:rsidRDefault="00052C7B" w:rsidP="00052C7B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 владение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52C7B" w:rsidRDefault="00052C7B" w:rsidP="00052C7B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 выявлять и актуализировать задачу, выдвигать гипотезу, задавать параметры и критерии ее решения, находить аргументы для доказательства своих утверждений;</w:t>
            </w:r>
          </w:p>
          <w:p w:rsidR="00052C7B" w:rsidRDefault="00052C7B" w:rsidP="00052C7B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 оценивать достоверность информации, ее соответствие правовым и морально-этическим нормам</w:t>
            </w:r>
          </w:p>
        </w:tc>
        <w:tc>
          <w:tcPr>
            <w:tcW w:w="5202" w:type="dxa"/>
          </w:tcPr>
          <w:p w:rsidR="00052C7B" w:rsidRDefault="00052C7B" w:rsidP="00052C7B">
            <w:pPr>
              <w:suppressAutoHyphens/>
              <w:jc w:val="both"/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iCs/>
                <w:sz w:val="23"/>
                <w:szCs w:val="23"/>
              </w:rPr>
              <w:t>- уметь использовать разные виды чтения и аудирования, приемы информационно-смысловой переработки прочитанных и прослушанных текстов, графику и другое; уметь создавать вторичные тексты (тезисы, аннотация, отзыв, рецензия и другое);</w:t>
            </w:r>
          </w:p>
          <w:p w:rsidR="00052C7B" w:rsidRDefault="00052C7B" w:rsidP="00052C7B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 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 и о возможностях применять его в речевой практике; владение умением анализировать единицы различных языковых уровней и выявлять их роль в речи;</w:t>
            </w:r>
          </w:p>
          <w:p w:rsidR="00052C7B" w:rsidRDefault="00052C7B" w:rsidP="00052C7B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-овладение современными читательскими практиками, культурой восприятия и понимания текстов различных видов, умениями самостоятельно редактировать и совершенствовать собственные письменные высказывания с учетом норм русского литературного языка.</w:t>
            </w:r>
          </w:p>
        </w:tc>
      </w:tr>
    </w:tbl>
    <w:p w:rsidR="00E46709" w:rsidRDefault="00E46709">
      <w:pPr>
        <w:rPr>
          <w:rFonts w:ascii="Times New Roman" w:hAnsi="Times New Roman" w:cs="Times New Roman"/>
          <w:i/>
          <w:sz w:val="24"/>
          <w:szCs w:val="24"/>
        </w:rPr>
      </w:pPr>
    </w:p>
    <w:p w:rsidR="00E46709" w:rsidRDefault="00E46709">
      <w:pPr>
        <w:rPr>
          <w:rFonts w:ascii="Times New Roman" w:hAnsi="Times New Roman" w:cs="Times New Roman"/>
          <w:i/>
          <w:sz w:val="24"/>
          <w:szCs w:val="24"/>
        </w:rPr>
      </w:pPr>
    </w:p>
    <w:p w:rsidR="00E46709" w:rsidRDefault="00E46709">
      <w:pPr>
        <w:rPr>
          <w:rFonts w:ascii="Times New Roman" w:hAnsi="Times New Roman" w:cs="Times New Roman"/>
          <w:i/>
          <w:sz w:val="28"/>
          <w:szCs w:val="28"/>
        </w:rPr>
      </w:pPr>
    </w:p>
    <w:p w:rsidR="00E46709" w:rsidRDefault="00052C7B">
      <w:pPr>
        <w:tabs>
          <w:tab w:val="left" w:pos="2517"/>
        </w:tabs>
        <w:spacing w:before="73"/>
        <w:rPr>
          <w:rFonts w:ascii="Calibri" w:hAnsi="Calibri"/>
          <w:sz w:val="20"/>
        </w:rPr>
        <w:sectPr w:rsidR="00E46709">
          <w:pgSz w:w="16840" w:h="11910" w:orient="landscape"/>
          <w:pgMar w:top="1100" w:right="960" w:bottom="1440" w:left="920" w:header="0" w:footer="1247" w:gutter="0"/>
          <w:cols w:space="720"/>
        </w:sectPr>
      </w:pPr>
      <w:r>
        <w:rPr>
          <w:rFonts w:ascii="Calibri" w:hAnsi="Calibri"/>
          <w:sz w:val="20"/>
        </w:rPr>
        <w:tab/>
      </w:r>
    </w:p>
    <w:p w:rsidR="00E46709" w:rsidRDefault="00052C7B">
      <w:pPr>
        <w:pStyle w:val="ab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w w:val="85"/>
          <w:sz w:val="28"/>
          <w:szCs w:val="28"/>
        </w:rPr>
        <w:lastRenderedPageBreak/>
        <w:t>СТРУКТУРА</w:t>
      </w:r>
      <w:r>
        <w:rPr>
          <w:rFonts w:ascii="Times New Roman" w:hAnsi="Times New Roman" w:cs="Times New Roman"/>
          <w:b/>
          <w:spacing w:val="-7"/>
          <w:w w:val="8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w w:val="85"/>
          <w:sz w:val="28"/>
          <w:szCs w:val="28"/>
        </w:rPr>
        <w:t>И</w:t>
      </w:r>
      <w:r>
        <w:rPr>
          <w:rFonts w:ascii="Times New Roman" w:hAnsi="Times New Roman" w:cs="Times New Roman"/>
          <w:b/>
          <w:spacing w:val="-8"/>
          <w:w w:val="8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w w:val="85"/>
          <w:sz w:val="28"/>
          <w:szCs w:val="28"/>
        </w:rPr>
        <w:t>СОДЕРЖАНИЕ</w:t>
      </w:r>
      <w:r>
        <w:rPr>
          <w:rFonts w:ascii="Times New Roman" w:hAnsi="Times New Roman" w:cs="Times New Roman"/>
          <w:b/>
          <w:spacing w:val="-6"/>
          <w:w w:val="8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w w:val="85"/>
          <w:sz w:val="28"/>
          <w:szCs w:val="28"/>
        </w:rPr>
        <w:t>ОБЩЕОБРАЗОВАТЕЛЬНОЙ</w:t>
      </w:r>
      <w:r>
        <w:rPr>
          <w:rFonts w:ascii="Times New Roman" w:hAnsi="Times New Roman" w:cs="Times New Roman"/>
          <w:b/>
          <w:spacing w:val="-8"/>
          <w:w w:val="8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w w:val="85"/>
          <w:sz w:val="28"/>
          <w:szCs w:val="28"/>
        </w:rPr>
        <w:t>ДИСЦИПЛИНЫ</w:t>
      </w:r>
    </w:p>
    <w:p w:rsidR="00E46709" w:rsidRDefault="00052C7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w w:val="80"/>
          <w:sz w:val="28"/>
          <w:szCs w:val="28"/>
        </w:rPr>
        <w:t xml:space="preserve">                                     2.1   Объем</w:t>
      </w:r>
      <w:r>
        <w:rPr>
          <w:rFonts w:ascii="Times New Roman" w:hAnsi="Times New Roman" w:cs="Times New Roman"/>
          <w:b/>
          <w:spacing w:val="27"/>
          <w:w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w w:val="80"/>
          <w:sz w:val="28"/>
          <w:szCs w:val="28"/>
        </w:rPr>
        <w:t>дисциплины</w:t>
      </w:r>
      <w:r>
        <w:rPr>
          <w:rFonts w:ascii="Times New Roman" w:hAnsi="Times New Roman" w:cs="Times New Roman"/>
          <w:b/>
          <w:spacing w:val="27"/>
          <w:w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w w:val="80"/>
          <w:sz w:val="28"/>
          <w:szCs w:val="28"/>
        </w:rPr>
        <w:t>и</w:t>
      </w:r>
      <w:r>
        <w:rPr>
          <w:rFonts w:ascii="Times New Roman" w:hAnsi="Times New Roman" w:cs="Times New Roman"/>
          <w:b/>
          <w:spacing w:val="29"/>
          <w:w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w w:val="80"/>
          <w:sz w:val="28"/>
          <w:szCs w:val="28"/>
        </w:rPr>
        <w:t>виды</w:t>
      </w:r>
      <w:r>
        <w:rPr>
          <w:rFonts w:ascii="Times New Roman" w:hAnsi="Times New Roman" w:cs="Times New Roman"/>
          <w:b/>
          <w:spacing w:val="27"/>
          <w:w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w w:val="80"/>
          <w:sz w:val="28"/>
          <w:szCs w:val="28"/>
        </w:rPr>
        <w:t>учебной</w:t>
      </w:r>
      <w:r>
        <w:rPr>
          <w:rFonts w:ascii="Times New Roman" w:hAnsi="Times New Roman" w:cs="Times New Roman"/>
          <w:b/>
          <w:spacing w:val="24"/>
          <w:w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w w:val="80"/>
          <w:sz w:val="28"/>
          <w:szCs w:val="28"/>
        </w:rPr>
        <w:t>работы</w:t>
      </w:r>
    </w:p>
    <w:p w:rsidR="00E46709" w:rsidRDefault="00E46709">
      <w:pPr>
        <w:pStyle w:val="a6"/>
        <w:rPr>
          <w:b/>
          <w:sz w:val="20"/>
        </w:rPr>
      </w:pPr>
    </w:p>
    <w:p w:rsidR="00E46709" w:rsidRDefault="00E46709">
      <w:pPr>
        <w:pStyle w:val="a6"/>
        <w:spacing w:before="7"/>
        <w:rPr>
          <w:b/>
          <w:sz w:val="29"/>
        </w:rPr>
      </w:pPr>
    </w:p>
    <w:tbl>
      <w:tblPr>
        <w:tblStyle w:val="TableNormal"/>
        <w:tblW w:w="0" w:type="auto"/>
        <w:tblInd w:w="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37"/>
        <w:gridCol w:w="1843"/>
      </w:tblGrid>
      <w:tr w:rsidR="00E46709">
        <w:trPr>
          <w:trHeight w:val="793"/>
        </w:trPr>
        <w:tc>
          <w:tcPr>
            <w:tcW w:w="7937" w:type="dxa"/>
          </w:tcPr>
          <w:p w:rsidR="00E46709" w:rsidRDefault="00052C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w w:val="85"/>
                <w:sz w:val="28"/>
                <w:szCs w:val="28"/>
              </w:rPr>
              <w:t>Вид</w:t>
            </w:r>
            <w:r>
              <w:rPr>
                <w:rFonts w:ascii="Times New Roman" w:hAnsi="Times New Roman" w:cs="Times New Roman"/>
                <w:b/>
                <w:spacing w:val="-9"/>
                <w:w w:val="8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sz w:val="28"/>
                <w:szCs w:val="28"/>
              </w:rPr>
              <w:t>учебной</w:t>
            </w:r>
            <w:r>
              <w:rPr>
                <w:rFonts w:ascii="Times New Roman" w:hAnsi="Times New Roman" w:cs="Times New Roman"/>
                <w:b/>
                <w:spacing w:val="-7"/>
                <w:w w:val="8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sz w:val="28"/>
                <w:szCs w:val="28"/>
              </w:rPr>
              <w:t>работы</w:t>
            </w:r>
          </w:p>
        </w:tc>
        <w:tc>
          <w:tcPr>
            <w:tcW w:w="1843" w:type="dxa"/>
          </w:tcPr>
          <w:p w:rsidR="00E46709" w:rsidRDefault="00052C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w w:val="75"/>
                <w:sz w:val="28"/>
                <w:szCs w:val="28"/>
              </w:rPr>
              <w:t>Объем</w:t>
            </w:r>
            <w:r>
              <w:rPr>
                <w:rFonts w:ascii="Times New Roman" w:hAnsi="Times New Roman" w:cs="Times New Roman"/>
                <w:b/>
                <w:spacing w:val="12"/>
                <w:w w:val="7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75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spacing w:val="-62"/>
                <w:w w:val="75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 xml:space="preserve"> часах</w:t>
            </w:r>
          </w:p>
        </w:tc>
      </w:tr>
      <w:tr w:rsidR="00E46709">
        <w:trPr>
          <w:trHeight w:val="477"/>
        </w:trPr>
        <w:tc>
          <w:tcPr>
            <w:tcW w:w="7937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1843" w:type="dxa"/>
          </w:tcPr>
          <w:p w:rsidR="00E46709" w:rsidRDefault="00052C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w w:val="95"/>
                <w:sz w:val="28"/>
                <w:szCs w:val="28"/>
              </w:rPr>
              <w:t>72</w:t>
            </w:r>
          </w:p>
        </w:tc>
      </w:tr>
      <w:tr w:rsidR="00E46709">
        <w:trPr>
          <w:trHeight w:val="477"/>
        </w:trPr>
        <w:tc>
          <w:tcPr>
            <w:tcW w:w="7937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</w:t>
            </w:r>
          </w:p>
        </w:tc>
        <w:tc>
          <w:tcPr>
            <w:tcW w:w="1843" w:type="dxa"/>
          </w:tcPr>
          <w:p w:rsidR="00E46709" w:rsidRDefault="00E46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6709">
        <w:trPr>
          <w:trHeight w:val="476"/>
        </w:trPr>
        <w:tc>
          <w:tcPr>
            <w:tcW w:w="7937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843" w:type="dxa"/>
          </w:tcPr>
          <w:p w:rsidR="00E46709" w:rsidRDefault="00052C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w w:val="95"/>
                <w:sz w:val="28"/>
                <w:szCs w:val="28"/>
              </w:rPr>
              <w:t>64</w:t>
            </w:r>
          </w:p>
        </w:tc>
      </w:tr>
      <w:tr w:rsidR="00E46709">
        <w:trPr>
          <w:trHeight w:val="489"/>
        </w:trPr>
        <w:tc>
          <w:tcPr>
            <w:tcW w:w="9780" w:type="dxa"/>
            <w:gridSpan w:val="2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E46709">
        <w:trPr>
          <w:trHeight w:val="491"/>
        </w:trPr>
        <w:tc>
          <w:tcPr>
            <w:tcW w:w="7937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43" w:type="dxa"/>
          </w:tcPr>
          <w:p w:rsidR="00E46709" w:rsidRDefault="00052C7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51</w:t>
            </w:r>
          </w:p>
        </w:tc>
      </w:tr>
      <w:tr w:rsidR="00E46709">
        <w:trPr>
          <w:trHeight w:val="488"/>
        </w:trPr>
        <w:tc>
          <w:tcPr>
            <w:tcW w:w="7937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43" w:type="dxa"/>
          </w:tcPr>
          <w:p w:rsidR="00E46709" w:rsidRDefault="00052C7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</w:tr>
      <w:tr w:rsidR="00E46709">
        <w:trPr>
          <w:trHeight w:val="623"/>
        </w:trPr>
        <w:tc>
          <w:tcPr>
            <w:tcW w:w="7937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(содержание прикладного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модуля)</w:t>
            </w:r>
          </w:p>
        </w:tc>
        <w:tc>
          <w:tcPr>
            <w:tcW w:w="1843" w:type="dxa"/>
          </w:tcPr>
          <w:p w:rsidR="00E46709" w:rsidRDefault="00052C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w w:val="95"/>
                <w:sz w:val="28"/>
                <w:szCs w:val="28"/>
              </w:rPr>
              <w:t>7</w:t>
            </w:r>
          </w:p>
        </w:tc>
      </w:tr>
      <w:tr w:rsidR="00E46709">
        <w:trPr>
          <w:trHeight w:val="491"/>
        </w:trPr>
        <w:tc>
          <w:tcPr>
            <w:tcW w:w="7937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843" w:type="dxa"/>
          </w:tcPr>
          <w:p w:rsidR="00E46709" w:rsidRDefault="00E46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6709">
        <w:trPr>
          <w:trHeight w:val="488"/>
        </w:trPr>
        <w:tc>
          <w:tcPr>
            <w:tcW w:w="7937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43" w:type="dxa"/>
          </w:tcPr>
          <w:p w:rsidR="00E46709" w:rsidRDefault="00E46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6709">
        <w:trPr>
          <w:trHeight w:val="491"/>
        </w:trPr>
        <w:tc>
          <w:tcPr>
            <w:tcW w:w="7937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43" w:type="dxa"/>
          </w:tcPr>
          <w:p w:rsidR="00E46709" w:rsidRDefault="00052C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E46709">
        <w:trPr>
          <w:trHeight w:val="477"/>
        </w:trPr>
        <w:tc>
          <w:tcPr>
            <w:tcW w:w="7937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(дифференцированный зачет)</w:t>
            </w:r>
          </w:p>
        </w:tc>
        <w:tc>
          <w:tcPr>
            <w:tcW w:w="1843" w:type="dxa"/>
          </w:tcPr>
          <w:p w:rsidR="00E46709" w:rsidRDefault="00052C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w w:val="85"/>
                <w:sz w:val="28"/>
                <w:szCs w:val="28"/>
              </w:rPr>
              <w:t>1</w:t>
            </w:r>
          </w:p>
        </w:tc>
      </w:tr>
    </w:tbl>
    <w:p w:rsidR="00E46709" w:rsidRDefault="00E46709">
      <w:pPr>
        <w:spacing w:line="245" w:lineRule="exact"/>
        <w:ind w:left="281"/>
        <w:rPr>
          <w:i/>
          <w:sz w:val="23"/>
        </w:rPr>
        <w:sectPr w:rsidR="00E46709">
          <w:footerReference w:type="default" r:id="rId16"/>
          <w:pgSz w:w="11910" w:h="16840"/>
          <w:pgMar w:top="1060" w:right="440" w:bottom="1520" w:left="1420" w:header="0" w:footer="1327" w:gutter="0"/>
          <w:cols w:space="720"/>
        </w:sectPr>
      </w:pPr>
    </w:p>
    <w:p w:rsidR="00E46709" w:rsidRDefault="00052C7B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bookmarkStart w:id="9" w:name="2.2._Тематический_план_и_содержание_дисц"/>
      <w:bookmarkEnd w:id="9"/>
      <w:r>
        <w:rPr>
          <w:b/>
          <w:sz w:val="28"/>
          <w:szCs w:val="28"/>
        </w:rPr>
        <w:lastRenderedPageBreak/>
        <w:t>2.2.  Тематический план и содержание учебной дисциплины  «Литература»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081"/>
        <w:gridCol w:w="9697"/>
        <w:gridCol w:w="1153"/>
        <w:gridCol w:w="1795"/>
      </w:tblGrid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материала(основное и профессионально-ориентированное) лабораторные и практические занятия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Формируемые компетенции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4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bCs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Cs w:val="24"/>
              </w:rPr>
              <w:t>Введение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bCs/>
                <w:color w:val="FF0000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theme="minorBidi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Человек и его время: классики первой половины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X</w:t>
            </w:r>
            <w:r>
              <w:rPr>
                <w:rFonts w:asciiTheme="minorBidi" w:hAnsiTheme="minorBidi"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X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века и знаковые образы русской культуры</w:t>
            </w:r>
          </w:p>
          <w:p w:rsidR="00E46709" w:rsidRDefault="00E46709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Курс литературы в системе профессионального обучения. Классицизм как художественное направление в европейской и русской литературе. Г.Д.Державин.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03,ОК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Сентиментализм как художественное направление в европейской и русской литературе. Н.М.Карамзин. Романтизм как художественное направление в европейской и русской литературе. В.А.Жуковский.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Жизненный  и творческий путь А.С.Пушкина. Гражданские, политические и патриотические мотивы лирики А.С.Пушкина.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 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Гражданские, политические и патриотические мотивы лирики А.С.Пушкина.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Поэма А.С.Пушкина «Медный всадник».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  05</w:t>
            </w: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М.Ю.Лермонтов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Жизненный и творческий путь М.Ю.Лермонтова. Лирический герой поэзии, тема поэта и поэзии.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06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Родины, мотивы одиночества.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  05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К/р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творчеству А.С.Пушкина и М.Ю.Лермонтова.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Н.В.Гоголь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Жизненный  и творческий путь Н.В.Гоголя. Повесть Н.В.Гоголя «Нос».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03,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06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Повесть Н.В.Гоголя «Портрет».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  05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Профессионально-ориентированное содержание(содержание прикладного модуля)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«Дело мастера боится»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w w:val="80"/>
                <w:sz w:val="24"/>
                <w:szCs w:val="24"/>
                <w:lang w:eastAsia="ru-RU"/>
              </w:rPr>
              <w:t>:</w:t>
            </w:r>
          </w:p>
          <w:p w:rsidR="00E46709" w:rsidRDefault="00052C7B">
            <w:pPr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«Что значит быть мастером своего дела?» Дискуссия на основе высказываний писателей о профессиональном мастерстве и работы с информационными ресурсами.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lastRenderedPageBreak/>
              <w:t>ПК.01 ПК 02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Раздел 2.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Литература второй половины 19 века.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theme="minorBidi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</w:t>
            </w:r>
            <w:r>
              <w:rPr>
                <w:rFonts w:ascii="Times New Roman" w:hAnsi="Times New Roman"/>
                <w:b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Особенности развития русской литературы во второй половине 19 века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развития русской литературы во второй половине 19 века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2.2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А.Н.Островский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Этапы творчества. Социально-культурная новизна драматургии А.Н.Островского. Драма «Гроза». Самобытность замысла, оригинальность основного характера, сила трагической развязки в судьбе героев драмы.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2.3 </w:t>
            </w:r>
            <w:r>
              <w:rPr>
                <w:rFonts w:ascii="Times New Roman" w:hAnsi="Times New Roman"/>
                <w:sz w:val="24"/>
                <w:szCs w:val="24"/>
              </w:rPr>
              <w:t>И.А.Гончаров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Жизненный и творческий путь И.А.Гончарова. «Обломов». Творческая история романа.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Характер и судьба Обломова. Обломов и Штольц в романе.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09</w:t>
            </w: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2.4 </w:t>
            </w:r>
            <w:r>
              <w:rPr>
                <w:rFonts w:ascii="Times New Roman" w:hAnsi="Times New Roman"/>
                <w:sz w:val="24"/>
                <w:szCs w:val="24"/>
              </w:rPr>
              <w:t>И.С.Тургенев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Жизненный и творческий путь И.С.Тургенева.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02,ОК 05, ОК 06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История создания романа «Отцы и дети». Временной и всечеловеческий смысл названия и основной конфликт романа. Роман «Отцы и дети» в оценке критиков.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К/р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творчеству И.С.Тургенева.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02,ОК 05, ОК 06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«Ты профессией своей не удивишь!»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Стереотипы, связанные с  профессией. Социальный рейтинг и социальная значимость получаемой профессии, представления о ее востребованности и престижности; правда и заблуждения, связанные с восприятием получаемой профессии: подготовка сообщения разного формата о стереотипах, заблуждениях, неверных представлениях, связанных в обществе с получаемой профессией и ее социальной значимостью.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09   ПК 01 ПК 02 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2.5 </w:t>
            </w:r>
            <w:r>
              <w:rPr>
                <w:rFonts w:ascii="Times New Roman" w:hAnsi="Times New Roman"/>
                <w:sz w:val="24"/>
                <w:szCs w:val="24"/>
              </w:rPr>
              <w:t>Русская лирика второй половины 19 века.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Русская лирика второй половины 19 века.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Н.А.Некрасов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Очерк жизни и творчества Н.А.Некрасова. Разнообразие тем и образов в лирике Н.А.Некрасова.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lastRenderedPageBreak/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06</w:t>
            </w:r>
          </w:p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«Кому на Руси жить хорошо»: замысел, жанр, история создания и композиция поэмы. Система персонажей в поэме «Кому на Руси жить хорошо».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03,ОК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06,ОК 09</w:t>
            </w:r>
          </w:p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Н.С.Лесков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Повесть «Очарованный странник». Особенности сюжета. 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rPr>
          <w:trHeight w:val="562"/>
        </w:trPr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2.8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М.Е.Салтыков-Щедрин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Личность и творчество М.Е.Салтыкова-Щедрина. Сказки </w:t>
            </w:r>
          </w:p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М.Е. Салтыкова-Щедрина. 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03,ОК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06,ОК 09</w:t>
            </w:r>
          </w:p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«История одного города» М.Е. Салтыкова-Щедрина. Градоначальники и народ в «Истории одного города»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Ф.М.Достоевский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Жизненный и творческий путь Ф.М.Достоевского. История создания романа «Преступление и наказание». Своеобразие жанра.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Женские образы в романе.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03,ОК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06,ОК 09</w:t>
            </w:r>
          </w:p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К/р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творчеству Ф.М.Достоевского.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06,ОК 09</w:t>
            </w:r>
          </w:p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Л.Н.Толстой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Жизнь и судьба Л.Н.Толстого. Духовные искания писателя.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Творчество Л.Н.Толстого в 1856-1869 годы. Роман-эпопея «Война и мир». Жанровое своеобразие романа.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03,ОК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06,ОК 09</w:t>
            </w:r>
          </w:p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Духовные искания Андрея Болконского и Пьера Безухова. Наташи Ростова в романе «Война и мир»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02,ОК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06</w:t>
            </w:r>
          </w:p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Отечественная война в романе. Кутузов и Наполеон.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К/р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творчеству Л.Н.Толстого.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Профессионально-ориентированное содержание (содержание прикладного модуля)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«Каждый должен быть величествен в своем деле»: пути</w:t>
            </w:r>
          </w:p>
          <w:p w:rsidR="00E46709" w:rsidRDefault="00052C7B">
            <w:pPr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совершенствования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   профессии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TableParagraph"/>
              <w:widowControl/>
              <w:autoSpaceDE/>
              <w:autoSpaceDN/>
              <w:spacing w:line="263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занятие.</w:t>
            </w:r>
          </w:p>
          <w:p w:rsidR="00E46709" w:rsidRDefault="00052C7B">
            <w:pPr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о профессиональном мастерстве. Знакомство с профессиональными журналами и информационными ресурсами, посвященными профессиональной деятельности.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09  ПК 01 ПК 02 </w:t>
            </w: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А.П.Чехов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Жизненный и творческий путь А.П.Чехова. Основные мотивы творчества А.П.Чехова в 1890-х годах.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Комедия «Вишневый сад»: история создания, жанр, система образов. Роль А.П.Чехова в мировой драматургии театра.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03,ОК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06,ОК 09</w:t>
            </w:r>
          </w:p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«Как написать резюме, чтобы найти хорошую работу»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TableParagraph"/>
              <w:widowControl/>
              <w:autoSpaceDE/>
              <w:autoSpaceDN/>
              <w:spacing w:line="232" w:lineRule="auto"/>
              <w:ind w:right="17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Резюме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как описание способностей человека, которые делают его конкурентоспособным на рынке труда. Цель резюме – привлечь к себе внимание работодателя при первом, как привило, заочном знакомстве, произвести благоприятное впечатление и побудить пригласить вас на личную встречу. Резюме – официальный документ, правила написания которого регламентированы руководством по делопроизводству. Структура резюме.</w:t>
            </w:r>
          </w:p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09 ПК 01 ПК 02 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theme="minorBidi"/>
                <w:b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К/р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Итоговая</w:t>
            </w:r>
            <w:r w:rsidRPr="009C77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контрольная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курсу русской литературы конца 18 –19 веков.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Раздел 3. </w:t>
            </w:r>
            <w:r>
              <w:rPr>
                <w:rFonts w:ascii="Times New Roman" w:hAnsi="Times New Roman"/>
                <w:sz w:val="24"/>
                <w:szCs w:val="24"/>
              </w:rPr>
              <w:t>Литература ХХ века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 </w:t>
            </w:r>
            <w:r>
              <w:rPr>
                <w:rFonts w:ascii="Times New Roman" w:hAnsi="Times New Roman"/>
                <w:sz w:val="24"/>
                <w:szCs w:val="24"/>
              </w:rPr>
              <w:t>Литература ХХ века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литературы в конце 19 – начале 20 века.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06,ОК 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3.2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И.А.Бунин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Жизненный и творческий путь И.А.Бунина. Рассказы И.А.Бунина «Антоновские яблоки», «Господин из Сан-Франциско».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А.И.Куприн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Жизненный и творческий путь А.И.Куприна. Повесть А.И.Куприна «Гранатовый браслет».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Повесть А.И.Куприна «Поединок».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06,ОК 09</w:t>
            </w: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М.Горький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Очерк жизни и творчества А.М.Горького. Ранние романтические рассказы.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Пьеса А.М.Горького «На дне»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06,ОК 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Поэзия начала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Поэзия рубежа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начала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веков. Символизм и символисты. Акмеизм и акмеисты. Футуризм и футуристы.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А.А.Блок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и творчество А.А.Блока. Поэма «Двенадцать».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В.В.Маяковский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о Маяковском. Художественные особенности поэзии. Тема любви в творчестве.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С.А.Есенин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и творчество. Ранняя лирика.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Творчество С.А.Есенина 1923-1025 г.г. Поэма «Анна Снегина».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развития литературы в 1920-1940-е годы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тенденции литературного процесса 1920-1940-х годов.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М.И.Цветаева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и творчество М.И.Цветаевой. Основные мотивы лирики. Темы и проблемы лирики М.И.Цветаевой.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06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О.Э.Мандельштам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об О.Э.Мандельштаме. Основные мотивы лирики.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3.12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А.А.Ахматова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об А.А.Ахматовой. Основные мотивы лирики.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Поэма А.А.Ахматовой «Реквием»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052C7B">
            <w:pPr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«Вроде просто найти и   расставить слова»: стихи для людей моей профессии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TableParagraph"/>
              <w:widowControl/>
              <w:autoSpaceDE/>
              <w:autoSpaceDN/>
              <w:spacing w:line="235" w:lineRule="auto"/>
              <w:ind w:right="2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занятие.</w:t>
            </w:r>
            <w:r>
              <w:rPr>
                <w:rFonts w:ascii="Times New Roman" w:hAnsi="Times New Roman" w:cs="Times New Roman"/>
                <w:spacing w:val="-1"/>
                <w:w w:val="9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Роль поэзии в жизни человека любой профессии. Общение с поэзией как способ эстетического обогащения своей духовной сферы, постижения общечеловеческих ценностей, развитие способности к творческой деятельности. Путь к пониманию поэзии – это чтение, обсуждение, интерпретация (вербальная/невербальная) стихов разных поэтов.</w:t>
            </w:r>
          </w:p>
          <w:p w:rsidR="00E46709" w:rsidRDefault="00E46709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09 ПК 01 ПК 02 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Б.Л.Пастернак 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и творчество. Основные темы и мотивы его поэзии.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Роман Б.Л.Пастернака «Доктор Живаго»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М.А.Булгаков 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Личность и судьба М.А.Булгакова.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создания, проблемы и герои романа М.А.Булгакова «Мастер и Маргарита». Жанр и композиция романа.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 любви в романе.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М.А.Шолохов 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Судьба и творчество М.А.Шолохова.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жанра и композиции романа «Тихий Дон».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Григория Мелехова. Образы Натальи и Аксиньи. Тема любви в романе.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А.И.Солженицын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об А.И.Солженицыне. Основные особенности творчества.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Повесть А.И.Солженицына «Один день Ивана Денисовича».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06,ОК 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052C7B">
            <w:pPr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«Говори, говори…»:  диалог как средство       характеристики человека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Вербальные средства коммуникации в ситуациях бытового, делового и профессионального общения. Отличие профессионального диалога от делового, бытового. Стилистические группы слов. Роль диалога в профессиональной деятельности. Требования к профессиональному диалогу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09 ПК 01 ПК 02 </w:t>
            </w: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А.Т.Твардовский 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об А.Т.Твардовском. Основные мотивы лирики.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Поэма А.Т.Твардовского «Василий Теркин»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03,ОК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</w:p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Проза второй половины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прозы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 Развитие поэзии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XX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века.</w:t>
            </w:r>
          </w:p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Современная литература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Русская литература последних лет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Обзор произведений, опубликованных в последние годы в журналах и отдельными изданиями.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«Прогресс – это форма человеческого существования»: профессии в мире НТП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Научно-технический прогресс и человечество. Зависимость цивилизации от современных  технологий. Наука – двигатель прогресса. Возможно ли остановить прогресс? Профессии, «рожденные» НТП в последние десятилетия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09  ПК 01 ПК 02 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6709" w:rsidRDefault="00E46709">
      <w:pPr>
        <w:pStyle w:val="ad"/>
        <w:ind w:left="615"/>
        <w:rPr>
          <w:rFonts w:ascii="Times New Roman" w:hAnsi="Times New Roman" w:cs="Times New Roman"/>
          <w:sz w:val="24"/>
          <w:szCs w:val="24"/>
        </w:rPr>
      </w:pPr>
    </w:p>
    <w:p w:rsidR="00E46709" w:rsidRDefault="00E46709">
      <w:pPr>
        <w:pStyle w:val="a6"/>
        <w:rPr>
          <w:b/>
          <w:sz w:val="20"/>
        </w:rPr>
      </w:pPr>
    </w:p>
    <w:p w:rsidR="00E46709" w:rsidRDefault="00E46709">
      <w:pPr>
        <w:pStyle w:val="a6"/>
        <w:spacing w:before="4" w:after="1"/>
        <w:rPr>
          <w:b/>
          <w:sz w:val="17"/>
        </w:rPr>
      </w:pPr>
    </w:p>
    <w:p w:rsidR="00E46709" w:rsidRDefault="00E46709">
      <w:pPr>
        <w:rPr>
          <w:rFonts w:ascii="Times New Roman" w:hAnsi="Times New Roman" w:cs="Times New Roman"/>
          <w:sz w:val="24"/>
          <w:szCs w:val="24"/>
        </w:rPr>
        <w:sectPr w:rsidR="00E46709">
          <w:footerReference w:type="default" r:id="rId17"/>
          <w:pgSz w:w="16850" w:h="11910" w:orient="landscape"/>
          <w:pgMar w:top="800" w:right="580" w:bottom="1440" w:left="760" w:header="0" w:footer="1247" w:gutter="0"/>
          <w:pgNumType w:start="14"/>
          <w:cols w:space="720"/>
        </w:sectPr>
      </w:pPr>
    </w:p>
    <w:p w:rsidR="00E46709" w:rsidRDefault="00052C7B">
      <w:pPr>
        <w:pStyle w:val="11"/>
        <w:tabs>
          <w:tab w:val="left" w:pos="954"/>
        </w:tabs>
        <w:spacing w:before="46" w:line="232" w:lineRule="auto"/>
        <w:ind w:left="221" w:right="467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3._условия_реализации_программы_ОБЩЕОБРА"/>
      <w:bookmarkEnd w:id="10"/>
      <w:r>
        <w:rPr>
          <w:rFonts w:ascii="Times New Roman" w:hAnsi="Times New Roman" w:cs="Times New Roman"/>
          <w:w w:val="90"/>
          <w:sz w:val="24"/>
          <w:szCs w:val="24"/>
        </w:rPr>
        <w:lastRenderedPageBreak/>
        <w:t>3.УСЛОВИЯ</w:t>
      </w:r>
      <w:r>
        <w:rPr>
          <w:rFonts w:ascii="Times New Roman" w:hAnsi="Times New Roman" w:cs="Times New Roman"/>
          <w:spacing w:val="1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0"/>
          <w:sz w:val="24"/>
          <w:szCs w:val="24"/>
        </w:rPr>
        <w:t>РЕАЛИЗАЦИИ</w:t>
      </w:r>
      <w:r>
        <w:rPr>
          <w:rFonts w:ascii="Times New Roman" w:hAnsi="Times New Roman" w:cs="Times New Roman"/>
          <w:spacing w:val="1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0"/>
          <w:sz w:val="24"/>
          <w:szCs w:val="24"/>
        </w:rPr>
        <w:t>ПРОГРАММЫ</w:t>
      </w:r>
      <w:r>
        <w:rPr>
          <w:rFonts w:ascii="Times New Roman" w:hAnsi="Times New Roman" w:cs="Times New Roman"/>
          <w:spacing w:val="1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0"/>
          <w:sz w:val="24"/>
          <w:szCs w:val="24"/>
        </w:rPr>
        <w:t>ОБЩЕОБРАЗОВАТЕЛЬНОЙ</w:t>
      </w:r>
      <w:r>
        <w:rPr>
          <w:rFonts w:ascii="Times New Roman" w:hAnsi="Times New Roman" w:cs="Times New Roman"/>
          <w:spacing w:val="-73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5"/>
          <w:sz w:val="24"/>
          <w:szCs w:val="24"/>
        </w:rPr>
        <w:t>ДИСЦИПЛИНЫ</w:t>
      </w:r>
    </w:p>
    <w:p w:rsidR="00E46709" w:rsidRDefault="00052C7B">
      <w:pPr>
        <w:tabs>
          <w:tab w:val="left" w:pos="1751"/>
        </w:tabs>
        <w:spacing w:line="268" w:lineRule="auto"/>
        <w:ind w:left="-600" w:right="4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t>3.1 Для</w:t>
      </w:r>
      <w:r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5"/>
          <w:sz w:val="24"/>
          <w:szCs w:val="24"/>
        </w:rPr>
        <w:t>реализации</w:t>
      </w:r>
      <w:r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5"/>
          <w:sz w:val="24"/>
          <w:szCs w:val="24"/>
        </w:rPr>
        <w:t>программы</w:t>
      </w:r>
      <w:r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5"/>
          <w:sz w:val="24"/>
          <w:szCs w:val="24"/>
        </w:rPr>
        <w:t>дисциплины</w:t>
      </w:r>
      <w:r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5"/>
          <w:sz w:val="24"/>
          <w:szCs w:val="24"/>
        </w:rPr>
        <w:t>имеется кабинет литературы</w:t>
      </w:r>
      <w:r>
        <w:rPr>
          <w:rFonts w:ascii="Times New Roman" w:hAnsi="Times New Roman" w:cs="Times New Roman"/>
          <w:spacing w:val="-4"/>
          <w:w w:val="85"/>
          <w:sz w:val="24"/>
          <w:szCs w:val="24"/>
        </w:rPr>
        <w:t>.</w:t>
      </w:r>
    </w:p>
    <w:p w:rsidR="00E46709" w:rsidRDefault="00E46709">
      <w:pPr>
        <w:pStyle w:val="a6"/>
        <w:spacing w:before="7"/>
        <w:rPr>
          <w:rFonts w:ascii="Times New Roman" w:hAnsi="Times New Roman" w:cs="Times New Roman"/>
          <w:sz w:val="24"/>
          <w:szCs w:val="24"/>
        </w:rPr>
      </w:pPr>
    </w:p>
    <w:p w:rsidR="00E46709" w:rsidRDefault="00052C7B">
      <w:pPr>
        <w:pStyle w:val="a6"/>
        <w:ind w:left="2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85"/>
          <w:sz w:val="24"/>
          <w:szCs w:val="24"/>
        </w:rPr>
        <w:t>Оборудование</w:t>
      </w:r>
      <w:r>
        <w:rPr>
          <w:rFonts w:ascii="Times New Roman" w:hAnsi="Times New Roman" w:cs="Times New Roman"/>
          <w:spacing w:val="44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учебного</w:t>
      </w:r>
      <w:r>
        <w:rPr>
          <w:rFonts w:ascii="Times New Roman" w:hAnsi="Times New Roman" w:cs="Times New Roman"/>
          <w:spacing w:val="44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кабинета:</w:t>
      </w:r>
    </w:p>
    <w:p w:rsidR="00E46709" w:rsidRDefault="00052C7B">
      <w:pPr>
        <w:pStyle w:val="ab"/>
        <w:numPr>
          <w:ilvl w:val="0"/>
          <w:numId w:val="3"/>
        </w:numPr>
        <w:tabs>
          <w:tab w:val="left" w:pos="385"/>
        </w:tabs>
        <w:spacing w:before="153"/>
        <w:ind w:left="3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85"/>
          <w:sz w:val="24"/>
          <w:szCs w:val="24"/>
        </w:rPr>
        <w:t>посадочные</w:t>
      </w:r>
      <w:r>
        <w:rPr>
          <w:rFonts w:ascii="Times New Roman" w:hAnsi="Times New Roman" w:cs="Times New Roman"/>
          <w:spacing w:val="35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места</w:t>
      </w:r>
      <w:r>
        <w:rPr>
          <w:rFonts w:ascii="Times New Roman" w:hAnsi="Times New Roman" w:cs="Times New Roman"/>
          <w:spacing w:val="33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по</w:t>
      </w:r>
      <w:r>
        <w:rPr>
          <w:rFonts w:ascii="Times New Roman" w:hAnsi="Times New Roman" w:cs="Times New Roman"/>
          <w:spacing w:val="36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количеству</w:t>
      </w:r>
      <w:r>
        <w:rPr>
          <w:rFonts w:ascii="Times New Roman" w:hAnsi="Times New Roman" w:cs="Times New Roman"/>
          <w:spacing w:val="34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обучающихся;</w:t>
      </w:r>
    </w:p>
    <w:p w:rsidR="00E46709" w:rsidRDefault="00052C7B">
      <w:pPr>
        <w:pStyle w:val="ab"/>
        <w:numPr>
          <w:ilvl w:val="0"/>
          <w:numId w:val="3"/>
        </w:numPr>
        <w:tabs>
          <w:tab w:val="left" w:pos="385"/>
        </w:tabs>
        <w:spacing w:before="152"/>
        <w:ind w:left="3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85"/>
          <w:sz w:val="24"/>
          <w:szCs w:val="24"/>
        </w:rPr>
        <w:t>рабочее</w:t>
      </w:r>
      <w:r>
        <w:rPr>
          <w:rFonts w:ascii="Times New Roman" w:hAnsi="Times New Roman" w:cs="Times New Roman"/>
          <w:spacing w:val="28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место</w:t>
      </w:r>
      <w:r>
        <w:rPr>
          <w:rFonts w:ascii="Times New Roman" w:hAnsi="Times New Roman" w:cs="Times New Roman"/>
          <w:spacing w:val="29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преподавателя;</w:t>
      </w:r>
    </w:p>
    <w:p w:rsidR="00E46709" w:rsidRDefault="00052C7B">
      <w:pPr>
        <w:pStyle w:val="ab"/>
        <w:numPr>
          <w:ilvl w:val="0"/>
          <w:numId w:val="3"/>
        </w:numPr>
        <w:tabs>
          <w:tab w:val="left" w:pos="385"/>
        </w:tabs>
        <w:spacing w:before="150"/>
        <w:ind w:left="3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85"/>
          <w:sz w:val="24"/>
          <w:szCs w:val="24"/>
        </w:rPr>
        <w:t>комплект</w:t>
      </w:r>
      <w:r>
        <w:rPr>
          <w:rFonts w:ascii="Times New Roman" w:hAnsi="Times New Roman" w:cs="Times New Roman"/>
          <w:spacing w:val="48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учебно-наглядных</w:t>
      </w:r>
      <w:r>
        <w:rPr>
          <w:rFonts w:ascii="Times New Roman" w:hAnsi="Times New Roman" w:cs="Times New Roman"/>
          <w:spacing w:val="48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пособий;</w:t>
      </w:r>
    </w:p>
    <w:p w:rsidR="00E46709" w:rsidRDefault="00052C7B">
      <w:pPr>
        <w:pStyle w:val="ab"/>
        <w:numPr>
          <w:ilvl w:val="0"/>
          <w:numId w:val="3"/>
        </w:numPr>
        <w:tabs>
          <w:tab w:val="left" w:pos="385"/>
        </w:tabs>
        <w:spacing w:before="153"/>
        <w:ind w:left="3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85"/>
          <w:sz w:val="24"/>
          <w:szCs w:val="24"/>
        </w:rPr>
        <w:t>комплект</w:t>
      </w:r>
      <w:r>
        <w:rPr>
          <w:rFonts w:ascii="Times New Roman" w:hAnsi="Times New Roman" w:cs="Times New Roman"/>
          <w:spacing w:val="36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электронных</w:t>
      </w:r>
      <w:r>
        <w:rPr>
          <w:rFonts w:ascii="Times New Roman" w:hAnsi="Times New Roman" w:cs="Times New Roman"/>
          <w:spacing w:val="39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видеоматериалов;</w:t>
      </w:r>
    </w:p>
    <w:p w:rsidR="00E46709" w:rsidRDefault="00052C7B">
      <w:pPr>
        <w:pStyle w:val="ab"/>
        <w:numPr>
          <w:ilvl w:val="0"/>
          <w:numId w:val="3"/>
        </w:numPr>
        <w:tabs>
          <w:tab w:val="left" w:pos="385"/>
        </w:tabs>
        <w:spacing w:before="152"/>
        <w:ind w:left="3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85"/>
          <w:sz w:val="24"/>
          <w:szCs w:val="24"/>
        </w:rPr>
        <w:t>задания</w:t>
      </w:r>
      <w:r>
        <w:rPr>
          <w:rFonts w:ascii="Times New Roman" w:hAnsi="Times New Roman" w:cs="Times New Roman"/>
          <w:spacing w:val="27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для</w:t>
      </w:r>
      <w:r>
        <w:rPr>
          <w:rFonts w:ascii="Times New Roman" w:hAnsi="Times New Roman" w:cs="Times New Roman"/>
          <w:spacing w:val="27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контрольных</w:t>
      </w:r>
      <w:r>
        <w:rPr>
          <w:rFonts w:ascii="Times New Roman" w:hAnsi="Times New Roman" w:cs="Times New Roman"/>
          <w:spacing w:val="29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работ;</w:t>
      </w:r>
    </w:p>
    <w:p w:rsidR="00E46709" w:rsidRDefault="00052C7B">
      <w:pPr>
        <w:pStyle w:val="ab"/>
        <w:numPr>
          <w:ilvl w:val="0"/>
          <w:numId w:val="3"/>
        </w:numPr>
        <w:tabs>
          <w:tab w:val="left" w:pos="385"/>
        </w:tabs>
        <w:spacing w:before="150"/>
        <w:ind w:left="3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w w:val="90"/>
          <w:sz w:val="24"/>
          <w:szCs w:val="24"/>
        </w:rPr>
        <w:t>профессионально</w:t>
      </w:r>
      <w:r>
        <w:rPr>
          <w:rFonts w:ascii="Times New Roman" w:hAnsi="Times New Roman" w:cs="Times New Roman"/>
          <w:spacing w:val="-1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w w:val="90"/>
          <w:sz w:val="24"/>
          <w:szCs w:val="24"/>
        </w:rPr>
        <w:t>ориентированные</w:t>
      </w:r>
      <w:r>
        <w:rPr>
          <w:rFonts w:ascii="Times New Roman" w:hAnsi="Times New Roman" w:cs="Times New Roman"/>
          <w:spacing w:val="-10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w w:val="90"/>
          <w:sz w:val="24"/>
          <w:szCs w:val="24"/>
        </w:rPr>
        <w:t>задания;</w:t>
      </w:r>
    </w:p>
    <w:p w:rsidR="00E46709" w:rsidRDefault="00052C7B">
      <w:pPr>
        <w:pStyle w:val="ab"/>
        <w:numPr>
          <w:ilvl w:val="0"/>
          <w:numId w:val="3"/>
        </w:numPr>
        <w:tabs>
          <w:tab w:val="left" w:pos="385"/>
        </w:tabs>
        <w:spacing w:before="153"/>
        <w:ind w:left="3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85"/>
          <w:sz w:val="24"/>
          <w:szCs w:val="24"/>
        </w:rPr>
        <w:t>материалы</w:t>
      </w:r>
      <w:r>
        <w:rPr>
          <w:rFonts w:ascii="Times New Roman" w:hAnsi="Times New Roman" w:cs="Times New Roman"/>
          <w:spacing w:val="26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текущей</w:t>
      </w:r>
      <w:r>
        <w:rPr>
          <w:rFonts w:ascii="Times New Roman" w:hAnsi="Times New Roman" w:cs="Times New Roman"/>
          <w:spacing w:val="26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и</w:t>
      </w:r>
      <w:r>
        <w:rPr>
          <w:rFonts w:ascii="Times New Roman" w:hAnsi="Times New Roman" w:cs="Times New Roman"/>
          <w:spacing w:val="28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промежуточной</w:t>
      </w:r>
      <w:r>
        <w:rPr>
          <w:rFonts w:ascii="Times New Roman" w:hAnsi="Times New Roman" w:cs="Times New Roman"/>
          <w:spacing w:val="28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аттестации.</w:t>
      </w:r>
    </w:p>
    <w:p w:rsidR="00E46709" w:rsidRDefault="00052C7B">
      <w:pPr>
        <w:pStyle w:val="a6"/>
        <w:spacing w:before="150" w:line="268" w:lineRule="auto"/>
        <w:ind w:left="221" w:right="4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w w:val="95"/>
          <w:sz w:val="24"/>
          <w:szCs w:val="24"/>
        </w:rPr>
        <w:t>Помещение</w:t>
      </w:r>
      <w:r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w w:val="95"/>
          <w:sz w:val="24"/>
          <w:szCs w:val="24"/>
        </w:rPr>
        <w:t>кабинета</w:t>
      </w:r>
      <w:r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w w:val="95"/>
          <w:sz w:val="24"/>
          <w:szCs w:val="24"/>
        </w:rPr>
        <w:t>соответствует</w:t>
      </w:r>
      <w:r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w w:val="95"/>
          <w:sz w:val="24"/>
          <w:szCs w:val="24"/>
        </w:rPr>
        <w:t>требованиям</w:t>
      </w:r>
      <w:r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w w:val="95"/>
          <w:sz w:val="24"/>
          <w:szCs w:val="24"/>
        </w:rPr>
        <w:t>Санитарно-</w:t>
      </w:r>
      <w:r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0"/>
          <w:sz w:val="24"/>
          <w:szCs w:val="24"/>
        </w:rPr>
        <w:t>эпидемиологических правил и нормативов (СанПиН 2.4.2 № 178-02): оснащено</w:t>
      </w:r>
      <w:r>
        <w:rPr>
          <w:rFonts w:ascii="Times New Roman" w:hAnsi="Times New Roman" w:cs="Times New Roman"/>
          <w:spacing w:val="1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0"/>
          <w:sz w:val="24"/>
          <w:szCs w:val="24"/>
        </w:rPr>
        <w:t>типовым оборудованием, в том числе специализированной учебной мебелью и</w:t>
      </w:r>
      <w:r>
        <w:rPr>
          <w:rFonts w:ascii="Times New Roman" w:hAnsi="Times New Roman" w:cs="Times New Roman"/>
          <w:spacing w:val="-73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0"/>
          <w:sz w:val="24"/>
          <w:szCs w:val="24"/>
        </w:rPr>
        <w:t>средствами обучения, необходимыми для выполнения требований к уровню</w:t>
      </w:r>
      <w:r>
        <w:rPr>
          <w:rFonts w:ascii="Times New Roman" w:hAnsi="Times New Roman" w:cs="Times New Roman"/>
          <w:spacing w:val="1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0"/>
          <w:sz w:val="24"/>
          <w:szCs w:val="24"/>
        </w:rPr>
        <w:t>подготовки</w:t>
      </w:r>
      <w:r>
        <w:rPr>
          <w:rFonts w:ascii="Times New Roman" w:hAnsi="Times New Roman" w:cs="Times New Roman"/>
          <w:spacing w:val="-11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0"/>
          <w:sz w:val="24"/>
          <w:szCs w:val="24"/>
        </w:rPr>
        <w:t>обучающихся.</w:t>
      </w:r>
    </w:p>
    <w:p w:rsidR="00E46709" w:rsidRDefault="00052C7B">
      <w:pPr>
        <w:pStyle w:val="a6"/>
        <w:spacing w:before="162"/>
        <w:ind w:left="2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85"/>
          <w:sz w:val="24"/>
          <w:szCs w:val="24"/>
        </w:rPr>
        <w:t>Технические</w:t>
      </w:r>
      <w:r>
        <w:rPr>
          <w:rFonts w:ascii="Times New Roman" w:hAnsi="Times New Roman" w:cs="Times New Roman"/>
          <w:spacing w:val="25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средства</w:t>
      </w:r>
      <w:r>
        <w:rPr>
          <w:rFonts w:ascii="Times New Roman" w:hAnsi="Times New Roman" w:cs="Times New Roman"/>
          <w:spacing w:val="24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обучения:</w:t>
      </w:r>
    </w:p>
    <w:p w:rsidR="00E46709" w:rsidRDefault="00052C7B">
      <w:pPr>
        <w:pStyle w:val="ab"/>
        <w:numPr>
          <w:ilvl w:val="0"/>
          <w:numId w:val="3"/>
        </w:numPr>
        <w:tabs>
          <w:tab w:val="left" w:pos="385"/>
        </w:tabs>
        <w:spacing w:before="150"/>
        <w:ind w:left="3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85"/>
          <w:sz w:val="24"/>
          <w:szCs w:val="24"/>
        </w:rPr>
        <w:t>персональный</w:t>
      </w:r>
      <w:r>
        <w:rPr>
          <w:rFonts w:ascii="Times New Roman" w:hAnsi="Times New Roman" w:cs="Times New Roman"/>
          <w:spacing w:val="45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компьютер</w:t>
      </w:r>
      <w:r>
        <w:rPr>
          <w:rFonts w:ascii="Times New Roman" w:hAnsi="Times New Roman" w:cs="Times New Roman"/>
          <w:spacing w:val="45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с</w:t>
      </w:r>
      <w:r>
        <w:rPr>
          <w:rFonts w:ascii="Times New Roman" w:hAnsi="Times New Roman" w:cs="Times New Roman"/>
          <w:spacing w:val="43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лицензионным</w:t>
      </w:r>
      <w:r>
        <w:rPr>
          <w:rFonts w:ascii="Times New Roman" w:hAnsi="Times New Roman" w:cs="Times New Roman"/>
          <w:spacing w:val="45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программным</w:t>
      </w:r>
      <w:r>
        <w:rPr>
          <w:rFonts w:ascii="Times New Roman" w:hAnsi="Times New Roman" w:cs="Times New Roman"/>
          <w:spacing w:val="40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обеспечением;</w:t>
      </w:r>
    </w:p>
    <w:p w:rsidR="00E46709" w:rsidRDefault="00052C7B">
      <w:pPr>
        <w:pStyle w:val="ab"/>
        <w:numPr>
          <w:ilvl w:val="0"/>
          <w:numId w:val="3"/>
        </w:numPr>
        <w:tabs>
          <w:tab w:val="left" w:pos="385"/>
        </w:tabs>
        <w:spacing w:before="152" w:line="352" w:lineRule="auto"/>
        <w:ind w:right="728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85"/>
          <w:sz w:val="24"/>
          <w:szCs w:val="24"/>
        </w:rPr>
        <w:t>проектор с экраном.</w:t>
      </w:r>
      <w:r>
        <w:rPr>
          <w:rFonts w:ascii="Times New Roman" w:hAnsi="Times New Roman" w:cs="Times New Roman"/>
          <w:spacing w:val="1"/>
          <w:w w:val="85"/>
          <w:sz w:val="24"/>
          <w:szCs w:val="24"/>
        </w:rPr>
        <w:t xml:space="preserve">                    </w:t>
      </w:r>
    </w:p>
    <w:p w:rsidR="00E46709" w:rsidRDefault="00052C7B">
      <w:pPr>
        <w:pStyle w:val="a6"/>
        <w:spacing w:line="268" w:lineRule="auto"/>
        <w:ind w:left="220" w:right="4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0"/>
          <w:sz w:val="24"/>
          <w:szCs w:val="24"/>
        </w:rPr>
        <w:t>Библиотека</w:t>
      </w:r>
      <w:r>
        <w:rPr>
          <w:rFonts w:ascii="Times New Roman" w:hAnsi="Times New Roman" w:cs="Times New Roman"/>
          <w:spacing w:val="1"/>
          <w:w w:val="90"/>
          <w:sz w:val="24"/>
          <w:szCs w:val="24"/>
        </w:rPr>
        <w:t>.</w:t>
      </w:r>
    </w:p>
    <w:p w:rsidR="00E46709" w:rsidRDefault="00052C7B">
      <w:pPr>
        <w:pStyle w:val="11"/>
        <w:numPr>
          <w:ilvl w:val="1"/>
          <w:numId w:val="4"/>
        </w:numPr>
        <w:tabs>
          <w:tab w:val="left" w:pos="736"/>
        </w:tabs>
        <w:spacing w:before="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w w:val="85"/>
          <w:sz w:val="24"/>
          <w:szCs w:val="24"/>
        </w:rPr>
        <w:t>Информационное</w:t>
      </w:r>
      <w:r>
        <w:rPr>
          <w:rFonts w:ascii="Times New Roman" w:hAnsi="Times New Roman" w:cs="Times New Roman"/>
          <w:spacing w:val="-5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w w:val="85"/>
          <w:sz w:val="24"/>
          <w:szCs w:val="24"/>
        </w:rPr>
        <w:t>обеспечение</w:t>
      </w:r>
      <w:r>
        <w:rPr>
          <w:rFonts w:ascii="Times New Roman" w:hAnsi="Times New Roman" w:cs="Times New Roman"/>
          <w:spacing w:val="-5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обучения</w:t>
      </w:r>
    </w:p>
    <w:p w:rsidR="00E46709" w:rsidRDefault="00E46709">
      <w:pPr>
        <w:rPr>
          <w:rFonts w:ascii="Times New Roman" w:hAnsi="Times New Roman" w:cs="Times New Roman"/>
          <w:sz w:val="24"/>
          <w:szCs w:val="24"/>
        </w:rPr>
      </w:pPr>
    </w:p>
    <w:p w:rsidR="00E46709" w:rsidRDefault="00052C7B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40"/>
          <w:rFonts w:ascii="Times New Roman" w:hAnsi="Times New Roman" w:cs="Times New Roman"/>
          <w:b w:val="0"/>
          <w:i/>
          <w:iCs/>
          <w:sz w:val="24"/>
          <w:szCs w:val="24"/>
        </w:rPr>
        <w:t>Белокурова С.</w:t>
      </w:r>
      <w:r>
        <w:rPr>
          <w:rStyle w:val="4"/>
          <w:rFonts w:ascii="Times New Roman" w:hAnsi="Times New Roman" w:cs="Times New Roman"/>
          <w:b w:val="0"/>
          <w:sz w:val="24"/>
          <w:szCs w:val="24"/>
        </w:rPr>
        <w:t xml:space="preserve">П., </w:t>
      </w:r>
      <w:r>
        <w:rPr>
          <w:rStyle w:val="40"/>
          <w:rFonts w:ascii="Times New Roman" w:hAnsi="Times New Roman" w:cs="Times New Roman"/>
          <w:b w:val="0"/>
          <w:i/>
          <w:iCs/>
          <w:sz w:val="24"/>
          <w:szCs w:val="24"/>
        </w:rPr>
        <w:t>Сухих И.Н.</w:t>
      </w:r>
      <w:r>
        <w:rPr>
          <w:rStyle w:val="40"/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Style w:val="4"/>
          <w:rFonts w:ascii="Times New Roman" w:hAnsi="Times New Roman" w:cs="Times New Roman"/>
          <w:b w:val="0"/>
          <w:sz w:val="24"/>
          <w:szCs w:val="24"/>
        </w:rPr>
        <w:t>Русский язык и литература. Русская литература в 10 классе (базовый уровень). Книга для учителя / под ред И.Н. Сухих. — М., 2019.</w:t>
      </w:r>
    </w:p>
    <w:p w:rsidR="00E46709" w:rsidRDefault="00052C7B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40"/>
          <w:rFonts w:ascii="Times New Roman" w:hAnsi="Times New Roman" w:cs="Times New Roman"/>
          <w:b w:val="0"/>
          <w:i/>
          <w:iCs/>
          <w:sz w:val="24"/>
          <w:szCs w:val="24"/>
        </w:rPr>
        <w:t>Белокурова С.</w:t>
      </w:r>
      <w:r>
        <w:rPr>
          <w:rStyle w:val="4"/>
          <w:rFonts w:ascii="Times New Roman" w:hAnsi="Times New Roman" w:cs="Times New Roman"/>
          <w:b w:val="0"/>
          <w:sz w:val="24"/>
          <w:szCs w:val="24"/>
        </w:rPr>
        <w:t xml:space="preserve">П., </w:t>
      </w:r>
      <w:r>
        <w:rPr>
          <w:rStyle w:val="40"/>
          <w:rFonts w:ascii="Times New Roman" w:hAnsi="Times New Roman" w:cs="Times New Roman"/>
          <w:b w:val="0"/>
          <w:i/>
          <w:iCs/>
          <w:sz w:val="24"/>
          <w:szCs w:val="24"/>
        </w:rPr>
        <w:t>Дорофеева М.</w:t>
      </w:r>
      <w:r>
        <w:rPr>
          <w:rStyle w:val="4"/>
          <w:rFonts w:ascii="Times New Roman" w:hAnsi="Times New Roman" w:cs="Times New Roman"/>
          <w:b w:val="0"/>
          <w:sz w:val="24"/>
          <w:szCs w:val="24"/>
        </w:rPr>
        <w:t xml:space="preserve">Г., </w:t>
      </w:r>
      <w:r>
        <w:rPr>
          <w:rStyle w:val="40"/>
          <w:rFonts w:ascii="Times New Roman" w:hAnsi="Times New Roman" w:cs="Times New Roman"/>
          <w:b w:val="0"/>
          <w:i/>
          <w:iCs/>
          <w:sz w:val="24"/>
          <w:szCs w:val="24"/>
        </w:rPr>
        <w:t>Ежова И.В. и др.</w:t>
      </w:r>
      <w:r>
        <w:rPr>
          <w:rStyle w:val="40"/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Style w:val="4"/>
          <w:rFonts w:ascii="Times New Roman" w:hAnsi="Times New Roman" w:cs="Times New Roman"/>
          <w:b w:val="0"/>
          <w:sz w:val="24"/>
          <w:szCs w:val="24"/>
        </w:rPr>
        <w:t>Русский язык и литература. Литера</w:t>
      </w:r>
      <w:r>
        <w:rPr>
          <w:rStyle w:val="4"/>
          <w:rFonts w:ascii="Times New Roman" w:hAnsi="Times New Roman" w:cs="Times New Roman"/>
          <w:b w:val="0"/>
          <w:sz w:val="24"/>
          <w:szCs w:val="24"/>
        </w:rPr>
        <w:softHyphen/>
        <w:t>тура в 11 классе (базовый уровень). Книга для учителя / под ред. И.Н. Сухих. — М., 2019.</w:t>
      </w:r>
    </w:p>
    <w:p w:rsidR="00E46709" w:rsidRDefault="00052C7B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40"/>
          <w:rFonts w:ascii="Times New Roman" w:hAnsi="Times New Roman" w:cs="Times New Roman"/>
          <w:b w:val="0"/>
          <w:i/>
          <w:iCs/>
          <w:sz w:val="24"/>
          <w:szCs w:val="24"/>
        </w:rPr>
        <w:t>Бурменская Г.</w:t>
      </w:r>
      <w:r>
        <w:rPr>
          <w:rStyle w:val="4"/>
          <w:rFonts w:ascii="Times New Roman" w:hAnsi="Times New Roman" w:cs="Times New Roman"/>
          <w:b w:val="0"/>
          <w:sz w:val="24"/>
          <w:szCs w:val="24"/>
        </w:rPr>
        <w:t xml:space="preserve">В., </w:t>
      </w:r>
      <w:r>
        <w:rPr>
          <w:rStyle w:val="40"/>
          <w:rFonts w:ascii="Times New Roman" w:hAnsi="Times New Roman" w:cs="Times New Roman"/>
          <w:b w:val="0"/>
          <w:i/>
          <w:iCs/>
          <w:sz w:val="24"/>
          <w:szCs w:val="24"/>
        </w:rPr>
        <w:t>Володарская И.А. и др.</w:t>
      </w:r>
      <w:r>
        <w:rPr>
          <w:rStyle w:val="40"/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Style w:val="4"/>
          <w:rFonts w:ascii="Times New Roman" w:hAnsi="Times New Roman" w:cs="Times New Roman"/>
          <w:b w:val="0"/>
          <w:sz w:val="24"/>
          <w:szCs w:val="24"/>
        </w:rPr>
        <w:t>Формирование универсальных учебных дей</w:t>
      </w:r>
      <w:r>
        <w:rPr>
          <w:rStyle w:val="4"/>
          <w:rFonts w:ascii="Times New Roman" w:hAnsi="Times New Roman" w:cs="Times New Roman"/>
          <w:b w:val="0"/>
          <w:sz w:val="24"/>
          <w:szCs w:val="24"/>
        </w:rPr>
        <w:softHyphen/>
        <w:t>ствий в основной школе: от действия к мысли. Система заданий: пособие для учителя / под ред. А. Г. Асмолова. — М., 2021.</w:t>
      </w:r>
    </w:p>
    <w:p w:rsidR="00E46709" w:rsidRDefault="00052C7B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40"/>
          <w:rFonts w:ascii="Times New Roman" w:hAnsi="Times New Roman" w:cs="Times New Roman"/>
          <w:b w:val="0"/>
          <w:i/>
          <w:iCs/>
          <w:sz w:val="24"/>
          <w:szCs w:val="24"/>
        </w:rPr>
        <w:t>Карнаух Н. Л.</w:t>
      </w:r>
      <w:r>
        <w:rPr>
          <w:rStyle w:val="40"/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Style w:val="4"/>
          <w:rFonts w:ascii="Times New Roman" w:hAnsi="Times New Roman" w:cs="Times New Roman"/>
          <w:b w:val="0"/>
          <w:sz w:val="24"/>
          <w:szCs w:val="24"/>
        </w:rPr>
        <w:t>Наши творческие работы // Литература. 8 кл. Дополнительные материалы / авт.-сост. Г.И.Беленький, О.М.Хренова. — М., 2021.</w:t>
      </w:r>
    </w:p>
    <w:p w:rsidR="00E46709" w:rsidRDefault="00052C7B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40"/>
          <w:rFonts w:ascii="Times New Roman" w:hAnsi="Times New Roman" w:cs="Times New Roman"/>
          <w:b w:val="0"/>
          <w:i/>
          <w:iCs/>
          <w:sz w:val="24"/>
          <w:szCs w:val="24"/>
        </w:rPr>
        <w:t>Обернихина Г.</w:t>
      </w:r>
      <w:r>
        <w:rPr>
          <w:rStyle w:val="4"/>
          <w:rFonts w:ascii="Times New Roman" w:hAnsi="Times New Roman" w:cs="Times New Roman"/>
          <w:b w:val="0"/>
          <w:sz w:val="24"/>
          <w:szCs w:val="24"/>
        </w:rPr>
        <w:t xml:space="preserve">А., </w:t>
      </w:r>
      <w:r>
        <w:rPr>
          <w:rStyle w:val="40"/>
          <w:rFonts w:ascii="Times New Roman" w:hAnsi="Times New Roman" w:cs="Times New Roman"/>
          <w:b w:val="0"/>
          <w:i/>
          <w:iCs/>
          <w:sz w:val="24"/>
          <w:szCs w:val="24"/>
        </w:rPr>
        <w:t>Мацыяка Е.В.</w:t>
      </w:r>
      <w:r>
        <w:rPr>
          <w:rStyle w:val="40"/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Style w:val="4"/>
          <w:rFonts w:ascii="Times New Roman" w:hAnsi="Times New Roman" w:cs="Times New Roman"/>
          <w:b w:val="0"/>
          <w:sz w:val="24"/>
          <w:szCs w:val="24"/>
        </w:rPr>
        <w:t>Литература. Книга для преподавателя: метод. пособие / под ред. Г.А. Обернихиной. — М., 2021.</w:t>
      </w:r>
    </w:p>
    <w:p w:rsidR="00E46709" w:rsidRDefault="00E46709">
      <w:pPr>
        <w:rPr>
          <w:rFonts w:ascii="Times New Roman" w:hAnsi="Times New Roman" w:cs="Times New Roman"/>
          <w:sz w:val="24"/>
          <w:szCs w:val="24"/>
        </w:rPr>
      </w:pPr>
    </w:p>
    <w:p w:rsidR="00E46709" w:rsidRDefault="00E46709">
      <w:pPr>
        <w:rPr>
          <w:rFonts w:ascii="Times New Roman" w:hAnsi="Times New Roman" w:cs="Times New Roman"/>
          <w:sz w:val="24"/>
          <w:szCs w:val="24"/>
        </w:rPr>
      </w:pPr>
    </w:p>
    <w:p w:rsidR="00E46709" w:rsidRDefault="00052C7B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bookmarkStart w:id="11" w:name="bookmark68"/>
      <w:r>
        <w:rPr>
          <w:rStyle w:val="30"/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</w:t>
      </w:r>
      <w:r>
        <w:rPr>
          <w:rStyle w:val="30"/>
          <w:rFonts w:ascii="Times New Roman" w:hAnsi="Times New Roman" w:cs="Times New Roman"/>
          <w:sz w:val="24"/>
          <w:szCs w:val="24"/>
        </w:rPr>
        <w:t>Интернет-ресурсы</w:t>
      </w:r>
      <w:bookmarkEnd w:id="11"/>
    </w:p>
    <w:p w:rsidR="00E46709" w:rsidRDefault="0008796D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www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gramma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ru</w:t>
        </w:r>
      </w:hyperlink>
      <w:r w:rsidR="00052C7B">
        <w:rPr>
          <w:rStyle w:val="4"/>
          <w:rFonts w:ascii="Times New Roman" w:hAnsi="Times New Roman" w:cs="Times New Roman"/>
          <w:b w:val="0"/>
          <w:sz w:val="24"/>
          <w:szCs w:val="24"/>
          <w:lang w:eastAsia="en-US" w:bidi="en-US"/>
        </w:rPr>
        <w:t xml:space="preserve"> </w:t>
      </w:r>
      <w:r w:rsidR="00052C7B">
        <w:rPr>
          <w:rStyle w:val="4"/>
          <w:rFonts w:ascii="Times New Roman" w:hAnsi="Times New Roman" w:cs="Times New Roman"/>
          <w:b w:val="0"/>
          <w:sz w:val="24"/>
          <w:szCs w:val="24"/>
        </w:rPr>
        <w:t>(сайт «Культура письменной речи», созданный для оказания помощи в овладении нормами современного русского литературного языка и навыками совершенство</w:t>
      </w:r>
      <w:r w:rsidR="00052C7B">
        <w:rPr>
          <w:rStyle w:val="4"/>
          <w:rFonts w:ascii="Times New Roman" w:hAnsi="Times New Roman" w:cs="Times New Roman"/>
          <w:b w:val="0"/>
          <w:sz w:val="24"/>
          <w:szCs w:val="24"/>
        </w:rPr>
        <w:softHyphen/>
        <w:t>вания устной и письменной речи, создания и редактирования текста).</w:t>
      </w:r>
    </w:p>
    <w:p w:rsidR="00E46709" w:rsidRDefault="0008796D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www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krugosvet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ru</w:t>
        </w:r>
      </w:hyperlink>
      <w:r w:rsidR="00052C7B">
        <w:rPr>
          <w:rStyle w:val="4"/>
          <w:rFonts w:ascii="Times New Roman" w:hAnsi="Times New Roman" w:cs="Times New Roman"/>
          <w:b w:val="0"/>
          <w:sz w:val="24"/>
          <w:szCs w:val="24"/>
          <w:lang w:eastAsia="en-US" w:bidi="en-US"/>
        </w:rPr>
        <w:t xml:space="preserve"> </w:t>
      </w:r>
      <w:r w:rsidR="00052C7B">
        <w:rPr>
          <w:rStyle w:val="4"/>
          <w:rFonts w:ascii="Times New Roman" w:hAnsi="Times New Roman" w:cs="Times New Roman"/>
          <w:b w:val="0"/>
          <w:sz w:val="24"/>
          <w:szCs w:val="24"/>
        </w:rPr>
        <w:t>(универсальная научно-популярная онлайн-энциклопедия «Энцикло</w:t>
      </w:r>
      <w:r w:rsidR="00052C7B">
        <w:rPr>
          <w:rStyle w:val="4"/>
          <w:rFonts w:ascii="Times New Roman" w:hAnsi="Times New Roman" w:cs="Times New Roman"/>
          <w:b w:val="0"/>
          <w:sz w:val="24"/>
          <w:szCs w:val="24"/>
        </w:rPr>
        <w:softHyphen/>
        <w:t>педия Кругосвет»).</w:t>
      </w:r>
    </w:p>
    <w:p w:rsidR="00E46709" w:rsidRDefault="0008796D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www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school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eastAsia="en-US" w:bidi="en-US"/>
          </w:rPr>
          <w:t>-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collection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edu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ru</w:t>
        </w:r>
      </w:hyperlink>
      <w:r w:rsidR="00052C7B">
        <w:rPr>
          <w:rStyle w:val="4"/>
          <w:rFonts w:ascii="Times New Roman" w:hAnsi="Times New Roman" w:cs="Times New Roman"/>
          <w:b w:val="0"/>
          <w:sz w:val="24"/>
          <w:szCs w:val="24"/>
          <w:lang w:eastAsia="en-US" w:bidi="en-US"/>
        </w:rPr>
        <w:t xml:space="preserve"> </w:t>
      </w:r>
      <w:r w:rsidR="00052C7B">
        <w:rPr>
          <w:rStyle w:val="4"/>
          <w:rFonts w:ascii="Times New Roman" w:hAnsi="Times New Roman" w:cs="Times New Roman"/>
          <w:b w:val="0"/>
          <w:sz w:val="24"/>
          <w:szCs w:val="24"/>
        </w:rPr>
        <w:t>(сайт «Единая коллекция цифровых образовательных ресур</w:t>
      </w:r>
      <w:r w:rsidR="00052C7B">
        <w:rPr>
          <w:rStyle w:val="4"/>
          <w:rFonts w:ascii="Times New Roman" w:hAnsi="Times New Roman" w:cs="Times New Roman"/>
          <w:b w:val="0"/>
          <w:sz w:val="24"/>
          <w:szCs w:val="24"/>
        </w:rPr>
        <w:softHyphen/>
        <w:t>сов»).</w:t>
      </w:r>
    </w:p>
    <w:p w:rsidR="00E46709" w:rsidRDefault="0008796D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www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spravka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gramota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ru</w:t>
        </w:r>
      </w:hyperlink>
      <w:r w:rsidR="00052C7B">
        <w:rPr>
          <w:rStyle w:val="4"/>
          <w:rFonts w:ascii="Times New Roman" w:hAnsi="Times New Roman" w:cs="Times New Roman"/>
          <w:b w:val="0"/>
          <w:sz w:val="24"/>
          <w:szCs w:val="24"/>
          <w:lang w:eastAsia="en-US" w:bidi="en-US"/>
        </w:rPr>
        <w:t xml:space="preserve"> </w:t>
      </w:r>
      <w:r w:rsidR="00052C7B">
        <w:rPr>
          <w:rStyle w:val="4"/>
          <w:rFonts w:ascii="Times New Roman" w:hAnsi="Times New Roman" w:cs="Times New Roman"/>
          <w:b w:val="0"/>
          <w:sz w:val="24"/>
          <w:szCs w:val="24"/>
        </w:rPr>
        <w:t>(сайт «Справочная служба русского языка и литературы»</w:t>
      </w:r>
    </w:p>
    <w:p w:rsidR="00E46709" w:rsidRDefault="00E46709">
      <w:pPr>
        <w:sectPr w:rsidR="00E46709">
          <w:pgSz w:w="11909" w:h="16838"/>
          <w:pgMar w:top="1123" w:right="1481" w:bottom="1359" w:left="1505" w:header="0" w:footer="3" w:gutter="0"/>
          <w:cols w:space="720"/>
        </w:sectPr>
      </w:pPr>
    </w:p>
    <w:p w:rsidR="00E46709" w:rsidRDefault="00052C7B">
      <w:pPr>
        <w:pStyle w:val="11"/>
        <w:spacing w:before="38"/>
        <w:ind w:left="1145"/>
      </w:pPr>
      <w:bookmarkStart w:id="12" w:name="4._Контроль_и_оценка_результатов_освоени"/>
      <w:bookmarkEnd w:id="12"/>
      <w:r>
        <w:rPr>
          <w:spacing w:val="-1"/>
          <w:w w:val="85"/>
        </w:rPr>
        <w:lastRenderedPageBreak/>
        <w:t>4.</w:t>
      </w:r>
      <w:r>
        <w:rPr>
          <w:spacing w:val="-7"/>
          <w:w w:val="85"/>
        </w:rPr>
        <w:t xml:space="preserve"> </w:t>
      </w:r>
      <w:r>
        <w:rPr>
          <w:rFonts w:ascii="Times New Roman" w:hAnsi="Times New Roman" w:cs="Times New Roman"/>
          <w:spacing w:val="-1"/>
          <w:w w:val="85"/>
        </w:rPr>
        <w:t>КОНТРОЛЬ</w:t>
      </w:r>
      <w:r>
        <w:rPr>
          <w:rFonts w:ascii="Times New Roman" w:hAnsi="Times New Roman" w:cs="Times New Roman"/>
          <w:spacing w:val="-8"/>
          <w:w w:val="85"/>
        </w:rPr>
        <w:t xml:space="preserve"> </w:t>
      </w:r>
      <w:r>
        <w:rPr>
          <w:rFonts w:ascii="Times New Roman" w:hAnsi="Times New Roman" w:cs="Times New Roman"/>
          <w:spacing w:val="-1"/>
          <w:w w:val="85"/>
        </w:rPr>
        <w:t>И</w:t>
      </w:r>
      <w:r>
        <w:rPr>
          <w:rFonts w:ascii="Times New Roman" w:hAnsi="Times New Roman" w:cs="Times New Roman"/>
          <w:spacing w:val="-8"/>
          <w:w w:val="85"/>
        </w:rPr>
        <w:t xml:space="preserve"> </w:t>
      </w:r>
      <w:r>
        <w:rPr>
          <w:rFonts w:ascii="Times New Roman" w:hAnsi="Times New Roman" w:cs="Times New Roman"/>
          <w:spacing w:val="-1"/>
          <w:w w:val="85"/>
        </w:rPr>
        <w:t>ОЦЕНКА</w:t>
      </w:r>
      <w:r>
        <w:rPr>
          <w:rFonts w:ascii="Times New Roman" w:hAnsi="Times New Roman" w:cs="Times New Roman"/>
          <w:spacing w:val="-7"/>
          <w:w w:val="85"/>
        </w:rPr>
        <w:t xml:space="preserve"> </w:t>
      </w:r>
      <w:r>
        <w:rPr>
          <w:rFonts w:ascii="Times New Roman" w:hAnsi="Times New Roman" w:cs="Times New Roman"/>
          <w:spacing w:val="-1"/>
          <w:w w:val="85"/>
        </w:rPr>
        <w:t>РЕЗУЛЬТАТОВ</w:t>
      </w:r>
      <w:r>
        <w:rPr>
          <w:rFonts w:ascii="Times New Roman" w:hAnsi="Times New Roman" w:cs="Times New Roman"/>
          <w:spacing w:val="-8"/>
          <w:w w:val="85"/>
        </w:rPr>
        <w:t xml:space="preserve"> </w:t>
      </w:r>
      <w:r>
        <w:rPr>
          <w:rFonts w:ascii="Times New Roman" w:hAnsi="Times New Roman" w:cs="Times New Roman"/>
          <w:spacing w:val="-1"/>
          <w:w w:val="85"/>
        </w:rPr>
        <w:t>ОСВОЕНИЯ</w:t>
      </w:r>
      <w:r>
        <w:rPr>
          <w:rFonts w:ascii="Times New Roman" w:hAnsi="Times New Roman" w:cs="Times New Roman"/>
          <w:spacing w:val="-7"/>
          <w:w w:val="85"/>
        </w:rPr>
        <w:t xml:space="preserve"> </w:t>
      </w:r>
      <w:r>
        <w:rPr>
          <w:rFonts w:ascii="Times New Roman" w:hAnsi="Times New Roman" w:cs="Times New Roman"/>
          <w:w w:val="85"/>
        </w:rPr>
        <w:t>ДИСЦИПЛИНЫ</w:t>
      </w:r>
    </w:p>
    <w:p w:rsidR="00E46709" w:rsidRDefault="00E46709">
      <w:pPr>
        <w:pStyle w:val="a6"/>
        <w:spacing w:before="4"/>
        <w:rPr>
          <w:b/>
          <w:sz w:val="35"/>
        </w:rPr>
      </w:pPr>
    </w:p>
    <w:p w:rsidR="00E46709" w:rsidRDefault="00052C7B">
      <w:pPr>
        <w:pStyle w:val="a6"/>
        <w:spacing w:line="232" w:lineRule="auto"/>
        <w:ind w:left="221" w:right="468" w:hanging="1"/>
        <w:jc w:val="both"/>
        <w:rPr>
          <w:rFonts w:ascii="Times New Roman" w:hAnsi="Times New Roman" w:cs="Times New Roman"/>
        </w:rPr>
      </w:pPr>
      <w:bookmarkStart w:id="13" w:name="Контроль_и_оценка_раскрываются_через_дис"/>
      <w:bookmarkEnd w:id="13"/>
      <w:r>
        <w:rPr>
          <w:rFonts w:ascii="Times New Roman" w:hAnsi="Times New Roman" w:cs="Times New Roman"/>
          <w:b/>
          <w:w w:val="85"/>
        </w:rPr>
        <w:t xml:space="preserve">Контроль и оценка </w:t>
      </w:r>
      <w:r>
        <w:rPr>
          <w:rFonts w:ascii="Times New Roman" w:hAnsi="Times New Roman" w:cs="Times New Roman"/>
          <w:w w:val="85"/>
        </w:rPr>
        <w:t>раскрываются через дисциплинарные результаты, усвоенные</w:t>
      </w:r>
      <w:r>
        <w:rPr>
          <w:rFonts w:ascii="Times New Roman" w:hAnsi="Times New Roman" w:cs="Times New Roman"/>
          <w:spacing w:val="1"/>
          <w:w w:val="85"/>
        </w:rPr>
        <w:t xml:space="preserve"> </w:t>
      </w:r>
      <w:r>
        <w:rPr>
          <w:rFonts w:ascii="Times New Roman" w:hAnsi="Times New Roman" w:cs="Times New Roman"/>
          <w:w w:val="90"/>
        </w:rPr>
        <w:t>знания и приобретенные студентами умения, направленные на формирование</w:t>
      </w:r>
      <w:r>
        <w:rPr>
          <w:rFonts w:ascii="Times New Roman" w:hAnsi="Times New Roman" w:cs="Times New Roman"/>
          <w:spacing w:val="1"/>
          <w:w w:val="90"/>
        </w:rPr>
        <w:t xml:space="preserve"> </w:t>
      </w:r>
      <w:r>
        <w:rPr>
          <w:rFonts w:ascii="Times New Roman" w:hAnsi="Times New Roman" w:cs="Times New Roman"/>
          <w:w w:val="85"/>
        </w:rPr>
        <w:t>общих</w:t>
      </w:r>
      <w:r>
        <w:rPr>
          <w:rFonts w:ascii="Times New Roman" w:hAnsi="Times New Roman" w:cs="Times New Roman"/>
          <w:spacing w:val="-7"/>
          <w:w w:val="85"/>
        </w:rPr>
        <w:t xml:space="preserve"> </w:t>
      </w:r>
      <w:r>
        <w:rPr>
          <w:rFonts w:ascii="Times New Roman" w:hAnsi="Times New Roman" w:cs="Times New Roman"/>
          <w:w w:val="85"/>
        </w:rPr>
        <w:t>и</w:t>
      </w:r>
      <w:r>
        <w:rPr>
          <w:rFonts w:ascii="Times New Roman" w:hAnsi="Times New Roman" w:cs="Times New Roman"/>
          <w:spacing w:val="-4"/>
          <w:w w:val="85"/>
        </w:rPr>
        <w:t xml:space="preserve"> </w:t>
      </w:r>
      <w:r>
        <w:rPr>
          <w:rFonts w:ascii="Times New Roman" w:hAnsi="Times New Roman" w:cs="Times New Roman"/>
          <w:w w:val="85"/>
        </w:rPr>
        <w:t>профессиональных</w:t>
      </w:r>
      <w:r>
        <w:rPr>
          <w:rFonts w:ascii="Times New Roman" w:hAnsi="Times New Roman" w:cs="Times New Roman"/>
          <w:spacing w:val="-4"/>
          <w:w w:val="85"/>
        </w:rPr>
        <w:t xml:space="preserve"> </w:t>
      </w:r>
      <w:r>
        <w:rPr>
          <w:rFonts w:ascii="Times New Roman" w:hAnsi="Times New Roman" w:cs="Times New Roman"/>
          <w:w w:val="85"/>
        </w:rPr>
        <w:t>компетенций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422"/>
        <w:gridCol w:w="3422"/>
        <w:gridCol w:w="3422"/>
      </w:tblGrid>
      <w:tr w:rsidR="00E46709">
        <w:tc>
          <w:tcPr>
            <w:tcW w:w="3422" w:type="dxa"/>
          </w:tcPr>
          <w:p w:rsidR="00E46709" w:rsidRDefault="00052C7B">
            <w:pPr>
              <w:pStyle w:val="TableParagraph"/>
              <w:widowControl/>
              <w:autoSpaceDE/>
              <w:autoSpaceDN/>
              <w:spacing w:line="261" w:lineRule="exact"/>
              <w:ind w:left="197" w:right="19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eastAsia="ru-RU"/>
              </w:rPr>
              <w:t>Общая/профессиональная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3422" w:type="dxa"/>
          </w:tcPr>
          <w:p w:rsidR="00E46709" w:rsidRDefault="00052C7B">
            <w:pPr>
              <w:pStyle w:val="TableParagraph"/>
              <w:widowControl/>
              <w:autoSpaceDE/>
              <w:autoSpaceDN/>
              <w:spacing w:line="261" w:lineRule="exact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80"/>
                <w:sz w:val="24"/>
                <w:szCs w:val="24"/>
                <w:lang w:eastAsia="ru-RU"/>
              </w:rPr>
              <w:t>Тип</w:t>
            </w:r>
            <w:r>
              <w:rPr>
                <w:rFonts w:ascii="Times New Roman" w:hAnsi="Times New Roman" w:cs="Times New Roman"/>
                <w:b/>
                <w:spacing w:val="21"/>
                <w:w w:val="8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0"/>
                <w:sz w:val="24"/>
                <w:szCs w:val="24"/>
                <w:lang w:eastAsia="ru-RU"/>
              </w:rPr>
              <w:t xml:space="preserve">оценочных 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eastAsia="ru-RU"/>
              </w:rPr>
              <w:t>мероприятий</w:t>
            </w:r>
          </w:p>
        </w:tc>
      </w:tr>
      <w:tr w:rsidR="00E46709"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Выбирать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 1, Тема 1.1, 1.2, 1.3, 1.4, П/о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 2, Темы 2.1, 2.2, 2.3, 2.4, 2.5, 2.6,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2.7, 2.8, 2.9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 3, Темы 3.1, 3.2, 3.3,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3.4,3.5,3.6,3.7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 4, Темы 4.1, 4.2, 4.3, 4.4, 4.5, 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 5, Темы 5.1,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 6, Темы 6.1,6.2,6.3П/о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 7, Темы 7.1., 7.2.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 8, Темы 8.1, П/о-с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Сочинения/Эссе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Аннотации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Конспекты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Рефераты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Сообщения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</w:tr>
      <w:tr w:rsidR="00E46709"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ОК 02 Использовать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современные средства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поиска, анализа и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интерпретации информации,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и информационные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технологии для выполнения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задач профессиональной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деятельности</w:t>
            </w:r>
          </w:p>
          <w:p w:rsidR="00E46709" w:rsidRDefault="00E46709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1, Тема 1.1, 1.2, 1.3, 1.4, 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2, Темы 2.1, 2.2, 2.3, 2.4, 2.5, 2.6,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2.7, 2.8, 2.9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3, Темы 3.1, 3.2, 3.3,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3.4,3.5,3.6,3.7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4, Темы 4.1, 4.2, 4.3, 4.4, 4.5, П/о-</w:t>
            </w:r>
          </w:p>
          <w:p w:rsidR="00E46709" w:rsidRDefault="00E46709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5, Темы 5.1,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6, Темы 6.1,6.2,6.3П/о-с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7, Темы 7.1., 7.2.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8, Темы 8.1, П/о-с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Устный опрос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Конспекты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Рефераты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Сообщения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Практические работы</w:t>
            </w:r>
          </w:p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Индивидуальные проекты</w:t>
            </w:r>
          </w:p>
        </w:tc>
      </w:tr>
      <w:tr w:rsidR="00E46709"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ОК 03 Планировать и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реализовывать собственное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профессиональное и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личностное развитие,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предпринимательскую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деятельность в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профессиональной сфере,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использовать знания по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финансовой грамотности в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различных жизненных ситуациях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1, Тема 1.1, 1.2, 1.3, 1.4, 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2, Темы 2.1, 2.2, 2.3, 2.4, 2.5, 2.6,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2.7, 2.8, 2.9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3, Темы 3.1, 3.2, 3.3,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3.4,3.5,3.6,3.7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4, Темы 4.1, 4.2, 4.3, 4.4, 4.5, 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5, Темы 5.1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6, Темы 6.1,6.2,6.3П/о-с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7, Темы 7.1., 7.2.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Р 8, Темы 8.1, П/о-с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Контрольные работы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Творческие диктанты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Разноуровневые задания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Сочинения/Эссе/ Очерк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Групповые проекты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Индивидуальные проекты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Фронтальный опрос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Деловая игра</w:t>
            </w:r>
          </w:p>
        </w:tc>
      </w:tr>
      <w:tr w:rsidR="00E46709"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ОК 04 Эффективно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взаимодействовать и работать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в коллективе и команде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1, Тема 1.1, 1.2, 1.3, 1.4, 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2, Темы 2.1, 2.2, 2.3, 2.4, 2.5, 2.6,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2.7, 2.8, 2.9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3, Темы 3.1, 3.2, 3.3,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3.4,3.5,3.6,3.7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4, Темы 4.1, 4.2, 4.3, 4.4, 4.5, П/о-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5, Темы 5.1,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6, Темы 6.1,6.2,6.3П/о-с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7, Темы 7.1., 7.2.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8, Темы 8.1, П/о-с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Сочинения/Эссе/ Очерк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Групповые проекты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Индивидуальные проекты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Фронтальный опрос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Деловая игра</w:t>
            </w:r>
          </w:p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Рефераты</w:t>
            </w:r>
          </w:p>
          <w:p w:rsidR="00E46709" w:rsidRDefault="00052C7B">
            <w:pPr>
              <w:widowControl/>
              <w:autoSpaceDE/>
              <w:autoSpaceDN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Сообщения</w:t>
            </w:r>
          </w:p>
        </w:tc>
      </w:tr>
      <w:tr w:rsidR="00E46709"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ОК 05 Осуществлять устную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и письменную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1, Тема 1.1, 1.2, 1.3, 1.4, 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2, Темы 2.1, 2.2, 2.3, 2.4, 2.5, 2.6,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2.7, 2.8, 2.9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3, Темы 3.1, 3.2, 3.3,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3.4,3.5,3.6,3.7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4, Темы 4.1, 4.2, 4.3, 4.4, 4.5, П/о-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5, Темы 5.1,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6, Темы 6.1,6.2,6.3П/о-с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7, Темы 7.1., 7.2.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8, Темы 8.1, П/о-с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Практические работы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Творческие диктанты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Разноуровневые задания</w:t>
            </w:r>
          </w:p>
        </w:tc>
      </w:tr>
      <w:tr w:rsidR="00E46709"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ОК 06 Проявлять гражданско-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патриотическую позицию,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демонстрировать осознанное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поведение на основе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традиционных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общечеловеческих ценностей,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в том числе с учетом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гармонизации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межнациональных и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межрелигиозных отношений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1, Тема 1.1, 1.2, 1.3, 1.4, 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2, Темы 2.1, 2.2, 2.3, 2.4, 2.5, 2.6,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2.7, 2.8, 2.9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3, Темы 3.1, 3.2, 3.3,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3.4,3.5,3.6,3.7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4, Темы 4.1, 4.2, 4.3, 4.4, 4.5, П/о-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5, Темы 5.1,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6, Темы 6.1,6.2,6.3П/о-с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7, Темы 7.1., 7.2.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8, Темы 8.1, П/о-с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Устный опрос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Конспекты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Рефераты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Сообщения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Практические работы</w:t>
            </w:r>
          </w:p>
        </w:tc>
      </w:tr>
      <w:tr w:rsidR="00E46709"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ОК 09 Пользоваться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профессиональной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документацией на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государственном и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иностранном языках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1, Тема 1.1, 1.2, 1.3, 1.4, 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2, Темы 2.1, 2.2, 2.3, 2.4, 2.5, 2.6,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2.7, 2.8, 2.9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3, Темы 3.1, 3.2, 3.3,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3.4,3.5,3.6,3.7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4, Темы 4.1, 4.2, 4.3, 4.4, 4.5, П/о-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5, Темы 5.1,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6, Темы 6.1,6.2,6.3П/о-с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7, Темы 7.1., 7.2.</w:t>
            </w:r>
          </w:p>
          <w:p w:rsidR="00E46709" w:rsidRDefault="00E46709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Сочинения/Эссе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Аннотации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Конспекты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Рефераты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Сообщения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Практические работы</w:t>
            </w:r>
          </w:p>
        </w:tc>
      </w:tr>
      <w:tr w:rsidR="00E46709"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ПК 01 Осуществлять выполнение работ по ремонту и накладке с/х машин и оборудования  согласно технологической документации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Р 1- Р 7 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Фронтальный контроль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Индивидуальный контроль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Анализ публичного выступления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Практические работы</w:t>
            </w:r>
          </w:p>
        </w:tc>
      </w:tr>
      <w:tr w:rsidR="00E46709"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ПК 02 Осуществлять выполнение механизированных работ в с/х производстве с поддержанием технического состояния средств механизации  согласно технологической документации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1 – Р 7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Конспекты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Рефераты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Сообщения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Практические работы</w:t>
            </w:r>
          </w:p>
        </w:tc>
      </w:tr>
    </w:tbl>
    <w:p w:rsidR="00E46709" w:rsidRDefault="00E46709">
      <w:pPr>
        <w:pStyle w:val="a6"/>
        <w:rPr>
          <w:rFonts w:ascii="Times New Roman" w:hAnsi="Times New Roman" w:cs="Times New Roman"/>
        </w:rPr>
      </w:pPr>
    </w:p>
    <w:p w:rsidR="00E46709" w:rsidRDefault="00E46709">
      <w:pPr>
        <w:pStyle w:val="a6"/>
        <w:spacing w:before="9" w:after="1"/>
        <w:rPr>
          <w:rFonts w:ascii="Times New Roman" w:hAnsi="Times New Roman" w:cs="Times New Roman"/>
        </w:rPr>
      </w:pPr>
    </w:p>
    <w:p w:rsidR="00E46709" w:rsidRDefault="00E46709">
      <w:pPr>
        <w:pStyle w:val="a6"/>
        <w:spacing w:before="8"/>
        <w:rPr>
          <w:rFonts w:ascii="Times New Roman" w:hAnsi="Times New Roman" w:cs="Times New Roman"/>
        </w:rPr>
      </w:pPr>
    </w:p>
    <w:p w:rsidR="00E46709" w:rsidRDefault="00E46709">
      <w:pPr>
        <w:spacing w:before="71"/>
        <w:ind w:left="221"/>
        <w:rPr>
          <w:rFonts w:ascii="Times New Roman" w:hAnsi="Times New Roman" w:cs="Times New Roman"/>
          <w:i/>
          <w:sz w:val="28"/>
          <w:szCs w:val="28"/>
        </w:rPr>
      </w:pPr>
      <w:bookmarkStart w:id="14" w:name="_bookmark3"/>
      <w:bookmarkEnd w:id="14"/>
    </w:p>
    <w:p w:rsidR="00E46709" w:rsidRDefault="00E46709">
      <w:pPr>
        <w:rPr>
          <w:rFonts w:ascii="Times New Roman" w:hAnsi="Times New Roman" w:cs="Times New Roman"/>
          <w:sz w:val="28"/>
          <w:szCs w:val="28"/>
        </w:rPr>
        <w:sectPr w:rsidR="00E46709">
          <w:footerReference w:type="default" r:id="rId22"/>
          <w:pgSz w:w="11910" w:h="16840"/>
          <w:pgMar w:top="1060" w:right="380" w:bottom="1460" w:left="1480" w:header="0" w:footer="1261" w:gutter="0"/>
          <w:cols w:space="720"/>
        </w:sectPr>
      </w:pPr>
    </w:p>
    <w:p w:rsidR="00E46709" w:rsidRDefault="00E46709" w:rsidP="000C2D54">
      <w:pPr>
        <w:pStyle w:val="a6"/>
        <w:rPr>
          <w:rFonts w:ascii="Calibri"/>
          <w:i/>
          <w:sz w:val="20"/>
        </w:rPr>
      </w:pPr>
    </w:p>
    <w:sectPr w:rsidR="00E46709">
      <w:pgSz w:w="11910" w:h="16840"/>
      <w:pgMar w:top="1120" w:right="380" w:bottom="1520" w:left="1480" w:header="0" w:footer="12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96D" w:rsidRDefault="0008796D">
      <w:r>
        <w:separator/>
      </w:r>
    </w:p>
  </w:endnote>
  <w:endnote w:type="continuationSeparator" w:id="0">
    <w:p w:rsidR="0008796D" w:rsidRDefault="00087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C7B" w:rsidRDefault="00052C7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8025161"/>
    </w:sdtPr>
    <w:sdtEndPr/>
    <w:sdtContent>
      <w:p w:rsidR="00052C7B" w:rsidRDefault="00052C7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54CA">
          <w:rPr>
            <w:noProof/>
          </w:rPr>
          <w:t>2</w:t>
        </w:r>
        <w:r>
          <w:fldChar w:fldCharType="end"/>
        </w:r>
      </w:p>
    </w:sdtContent>
  </w:sdt>
  <w:p w:rsidR="00052C7B" w:rsidRDefault="00052C7B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C7B" w:rsidRDefault="00052C7B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2348077"/>
    </w:sdtPr>
    <w:sdtEndPr/>
    <w:sdtContent>
      <w:p w:rsidR="00052C7B" w:rsidRDefault="00052C7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54CA">
          <w:rPr>
            <w:noProof/>
          </w:rPr>
          <w:t>3</w:t>
        </w:r>
        <w:r>
          <w:fldChar w:fldCharType="end"/>
        </w:r>
      </w:p>
    </w:sdtContent>
  </w:sdt>
  <w:p w:rsidR="00052C7B" w:rsidRDefault="00052C7B">
    <w:pPr>
      <w:pStyle w:val="a7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C7B" w:rsidRDefault="00052C7B">
    <w:pPr>
      <w:pStyle w:val="a6"/>
      <w:spacing w:line="14" w:lineRule="auto"/>
      <w:rPr>
        <w:sz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C7B" w:rsidRDefault="00052C7B">
    <w:pPr>
      <w:pStyle w:val="a6"/>
      <w:spacing w:line="14" w:lineRule="auto"/>
      <w:rPr>
        <w:sz w:val="2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C7B" w:rsidRDefault="00052C7B">
    <w:pPr>
      <w:pStyle w:val="a6"/>
      <w:spacing w:line="14" w:lineRule="auto"/>
      <w:rPr>
        <w:sz w:val="2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C7B" w:rsidRDefault="0008796D">
    <w:pPr>
      <w:pStyle w:val="a6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537.7pt;margin-top:764.6pt;width:18pt;height:15.3pt;z-index:-251658752;mso-position-horizontal-relative:page;mso-position-vertical-relative:page;mso-width-relative:page;mso-height-relative:page" filled="f" stroked="f">
          <v:textbox inset="0,0,0,0">
            <w:txbxContent>
              <w:p w:rsidR="00052C7B" w:rsidRDefault="00052C7B">
                <w:pPr>
                  <w:spacing w:before="10"/>
                  <w:ind w:left="60"/>
                  <w:rPr>
                    <w:rFonts w:ascii="Times New Roman"/>
                    <w:sz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96D" w:rsidRDefault="0008796D">
      <w:r>
        <w:separator/>
      </w:r>
    </w:p>
  </w:footnote>
  <w:footnote w:type="continuationSeparator" w:id="0">
    <w:p w:rsidR="0008796D" w:rsidRDefault="00087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C7B" w:rsidRDefault="00052C7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C7B" w:rsidRDefault="00052C7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C7B" w:rsidRDefault="00052C7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91737"/>
    <w:multiLevelType w:val="multilevel"/>
    <w:tmpl w:val="00E91737"/>
    <w:lvl w:ilvl="0">
      <w:start w:val="2"/>
      <w:numFmt w:val="decimal"/>
      <w:lvlText w:val="%1"/>
      <w:lvlJc w:val="left"/>
      <w:pPr>
        <w:ind w:left="615" w:hanging="51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15" w:hanging="514"/>
        <w:jc w:val="right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05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7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0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3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8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1" w:hanging="514"/>
      </w:pPr>
      <w:rPr>
        <w:rFonts w:hint="default"/>
        <w:lang w:val="ru-RU" w:eastAsia="en-US" w:bidi="ar-SA"/>
      </w:rPr>
    </w:lvl>
  </w:abstractNum>
  <w:abstractNum w:abstractNumId="1" w15:restartNumberingAfterBreak="0">
    <w:nsid w:val="613A45A8"/>
    <w:multiLevelType w:val="multilevel"/>
    <w:tmpl w:val="613A45A8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2" w15:restartNumberingAfterBreak="0">
    <w:nsid w:val="67B55F3E"/>
    <w:multiLevelType w:val="multilevel"/>
    <w:tmpl w:val="67B55F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w w:val="85"/>
      </w:rPr>
    </w:lvl>
    <w:lvl w:ilvl="1">
      <w:start w:val="2"/>
      <w:numFmt w:val="decimal"/>
      <w:lvlText w:val="%1.%2"/>
      <w:lvlJc w:val="left"/>
      <w:pPr>
        <w:ind w:left="661" w:hanging="360"/>
      </w:pPr>
      <w:rPr>
        <w:rFonts w:hint="default"/>
        <w:w w:val="85"/>
      </w:rPr>
    </w:lvl>
    <w:lvl w:ilvl="2">
      <w:start w:val="1"/>
      <w:numFmt w:val="decimal"/>
      <w:lvlText w:val="%1.%2.%3"/>
      <w:lvlJc w:val="left"/>
      <w:pPr>
        <w:ind w:left="1322" w:hanging="720"/>
      </w:pPr>
      <w:rPr>
        <w:rFonts w:hint="default"/>
        <w:w w:val="85"/>
      </w:rPr>
    </w:lvl>
    <w:lvl w:ilvl="3">
      <w:start w:val="1"/>
      <w:numFmt w:val="decimal"/>
      <w:lvlText w:val="%1.%2.%3.%4"/>
      <w:lvlJc w:val="left"/>
      <w:pPr>
        <w:ind w:left="1623" w:hanging="720"/>
      </w:pPr>
      <w:rPr>
        <w:rFonts w:hint="default"/>
        <w:w w:val="85"/>
      </w:rPr>
    </w:lvl>
    <w:lvl w:ilvl="4">
      <w:start w:val="1"/>
      <w:numFmt w:val="decimal"/>
      <w:lvlText w:val="%1.%2.%3.%4.%5"/>
      <w:lvlJc w:val="left"/>
      <w:pPr>
        <w:ind w:left="2284" w:hanging="1080"/>
      </w:pPr>
      <w:rPr>
        <w:rFonts w:hint="default"/>
        <w:w w:val="85"/>
      </w:rPr>
    </w:lvl>
    <w:lvl w:ilvl="5">
      <w:start w:val="1"/>
      <w:numFmt w:val="decimal"/>
      <w:lvlText w:val="%1.%2.%3.%4.%5.%6"/>
      <w:lvlJc w:val="left"/>
      <w:pPr>
        <w:ind w:left="2585" w:hanging="1080"/>
      </w:pPr>
      <w:rPr>
        <w:rFonts w:hint="default"/>
        <w:w w:val="85"/>
      </w:rPr>
    </w:lvl>
    <w:lvl w:ilvl="6">
      <w:start w:val="1"/>
      <w:numFmt w:val="decimal"/>
      <w:lvlText w:val="%1.%2.%3.%4.%5.%6.%7"/>
      <w:lvlJc w:val="left"/>
      <w:pPr>
        <w:ind w:left="3246" w:hanging="1440"/>
      </w:pPr>
      <w:rPr>
        <w:rFonts w:hint="default"/>
        <w:w w:val="85"/>
      </w:rPr>
    </w:lvl>
    <w:lvl w:ilvl="7">
      <w:start w:val="1"/>
      <w:numFmt w:val="decimal"/>
      <w:lvlText w:val="%1.%2.%3.%4.%5.%6.%7.%8"/>
      <w:lvlJc w:val="left"/>
      <w:pPr>
        <w:ind w:left="3547" w:hanging="1440"/>
      </w:pPr>
      <w:rPr>
        <w:rFonts w:hint="default"/>
        <w:w w:val="85"/>
      </w:rPr>
    </w:lvl>
    <w:lvl w:ilvl="8">
      <w:start w:val="1"/>
      <w:numFmt w:val="decimal"/>
      <w:lvlText w:val="%1.%2.%3.%4.%5.%6.%7.%8.%9"/>
      <w:lvlJc w:val="left"/>
      <w:pPr>
        <w:ind w:left="4208" w:hanging="1800"/>
      </w:pPr>
      <w:rPr>
        <w:rFonts w:hint="default"/>
        <w:w w:val="85"/>
      </w:rPr>
    </w:lvl>
  </w:abstractNum>
  <w:abstractNum w:abstractNumId="3" w15:restartNumberingAfterBreak="0">
    <w:nsid w:val="730C6B08"/>
    <w:multiLevelType w:val="multilevel"/>
    <w:tmpl w:val="730C6B08"/>
    <w:lvl w:ilvl="0">
      <w:numFmt w:val="bullet"/>
      <w:lvlText w:val="-"/>
      <w:lvlJc w:val="left"/>
      <w:pPr>
        <w:ind w:left="220" w:hanging="164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202" w:hanging="16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185" w:hanging="1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67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0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3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5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8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1" w:hanging="164"/>
      </w:pPr>
      <w:rPr>
        <w:rFonts w:hint="default"/>
        <w:lang w:val="ru-RU" w:eastAsia="en-US" w:bidi="ar-SA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2F14D8"/>
    <w:rsid w:val="000047D3"/>
    <w:rsid w:val="00006685"/>
    <w:rsid w:val="0000713B"/>
    <w:rsid w:val="0002183A"/>
    <w:rsid w:val="000275AD"/>
    <w:rsid w:val="00052C7B"/>
    <w:rsid w:val="00056A0D"/>
    <w:rsid w:val="00070D67"/>
    <w:rsid w:val="00072825"/>
    <w:rsid w:val="000771F2"/>
    <w:rsid w:val="00083CE7"/>
    <w:rsid w:val="0008796D"/>
    <w:rsid w:val="00096654"/>
    <w:rsid w:val="00096970"/>
    <w:rsid w:val="000C2D54"/>
    <w:rsid w:val="000F60F2"/>
    <w:rsid w:val="00112F46"/>
    <w:rsid w:val="00154800"/>
    <w:rsid w:val="00156225"/>
    <w:rsid w:val="00160C40"/>
    <w:rsid w:val="0018619E"/>
    <w:rsid w:val="00193564"/>
    <w:rsid w:val="001C4D3F"/>
    <w:rsid w:val="001E1C45"/>
    <w:rsid w:val="001E7D63"/>
    <w:rsid w:val="001F014C"/>
    <w:rsid w:val="001F24C7"/>
    <w:rsid w:val="001F5E5E"/>
    <w:rsid w:val="00203DC6"/>
    <w:rsid w:val="002043DC"/>
    <w:rsid w:val="00207210"/>
    <w:rsid w:val="0022602C"/>
    <w:rsid w:val="0023027C"/>
    <w:rsid w:val="002634AF"/>
    <w:rsid w:val="00297F30"/>
    <w:rsid w:val="002A1D13"/>
    <w:rsid w:val="002D2EC2"/>
    <w:rsid w:val="002F066C"/>
    <w:rsid w:val="002F14D8"/>
    <w:rsid w:val="002F5598"/>
    <w:rsid w:val="002F7E68"/>
    <w:rsid w:val="00302820"/>
    <w:rsid w:val="00304A39"/>
    <w:rsid w:val="00322559"/>
    <w:rsid w:val="00340F3B"/>
    <w:rsid w:val="00366F30"/>
    <w:rsid w:val="00374E97"/>
    <w:rsid w:val="003A382C"/>
    <w:rsid w:val="003B653E"/>
    <w:rsid w:val="003C42E1"/>
    <w:rsid w:val="003D2B72"/>
    <w:rsid w:val="003F7B40"/>
    <w:rsid w:val="00400D2B"/>
    <w:rsid w:val="00401BBA"/>
    <w:rsid w:val="00421264"/>
    <w:rsid w:val="00440E44"/>
    <w:rsid w:val="00480C25"/>
    <w:rsid w:val="004A4C42"/>
    <w:rsid w:val="004B3EED"/>
    <w:rsid w:val="004C6854"/>
    <w:rsid w:val="004E562F"/>
    <w:rsid w:val="004E6D56"/>
    <w:rsid w:val="004F1522"/>
    <w:rsid w:val="004F54CA"/>
    <w:rsid w:val="004F6D52"/>
    <w:rsid w:val="00506255"/>
    <w:rsid w:val="00506671"/>
    <w:rsid w:val="0051740E"/>
    <w:rsid w:val="0053100C"/>
    <w:rsid w:val="00536FFD"/>
    <w:rsid w:val="0056775C"/>
    <w:rsid w:val="0057095E"/>
    <w:rsid w:val="00571CC2"/>
    <w:rsid w:val="005C2C4C"/>
    <w:rsid w:val="005C592A"/>
    <w:rsid w:val="005E244C"/>
    <w:rsid w:val="005E41CE"/>
    <w:rsid w:val="005E61B6"/>
    <w:rsid w:val="005F414C"/>
    <w:rsid w:val="005F4C1E"/>
    <w:rsid w:val="005F61DE"/>
    <w:rsid w:val="00614A2C"/>
    <w:rsid w:val="006310D6"/>
    <w:rsid w:val="00632983"/>
    <w:rsid w:val="00670D9F"/>
    <w:rsid w:val="00683554"/>
    <w:rsid w:val="006863EF"/>
    <w:rsid w:val="00693BE4"/>
    <w:rsid w:val="006A6B18"/>
    <w:rsid w:val="006A6C06"/>
    <w:rsid w:val="006B16D6"/>
    <w:rsid w:val="006C1B2F"/>
    <w:rsid w:val="006C247C"/>
    <w:rsid w:val="006C2D47"/>
    <w:rsid w:val="006E43C3"/>
    <w:rsid w:val="00707021"/>
    <w:rsid w:val="0072291B"/>
    <w:rsid w:val="00734423"/>
    <w:rsid w:val="00744F09"/>
    <w:rsid w:val="0076001F"/>
    <w:rsid w:val="00770F05"/>
    <w:rsid w:val="00793173"/>
    <w:rsid w:val="007959EC"/>
    <w:rsid w:val="00797705"/>
    <w:rsid w:val="007D154E"/>
    <w:rsid w:val="00834B0B"/>
    <w:rsid w:val="00840D4F"/>
    <w:rsid w:val="00894C04"/>
    <w:rsid w:val="008A6C3C"/>
    <w:rsid w:val="008D76C1"/>
    <w:rsid w:val="008E162B"/>
    <w:rsid w:val="008E404E"/>
    <w:rsid w:val="008F05DD"/>
    <w:rsid w:val="008F0BB6"/>
    <w:rsid w:val="008F54D4"/>
    <w:rsid w:val="008F6B2B"/>
    <w:rsid w:val="0090427A"/>
    <w:rsid w:val="009255F6"/>
    <w:rsid w:val="00943300"/>
    <w:rsid w:val="00952074"/>
    <w:rsid w:val="009609F5"/>
    <w:rsid w:val="0096564B"/>
    <w:rsid w:val="00971545"/>
    <w:rsid w:val="00980893"/>
    <w:rsid w:val="009822C4"/>
    <w:rsid w:val="00985F61"/>
    <w:rsid w:val="009A0D82"/>
    <w:rsid w:val="009A7364"/>
    <w:rsid w:val="009C7743"/>
    <w:rsid w:val="009D34E6"/>
    <w:rsid w:val="009D3D6D"/>
    <w:rsid w:val="009D608D"/>
    <w:rsid w:val="009F0834"/>
    <w:rsid w:val="009F0E97"/>
    <w:rsid w:val="00A02319"/>
    <w:rsid w:val="00A03CC8"/>
    <w:rsid w:val="00A27F77"/>
    <w:rsid w:val="00A31BB1"/>
    <w:rsid w:val="00A537FC"/>
    <w:rsid w:val="00A85ACB"/>
    <w:rsid w:val="00A972F2"/>
    <w:rsid w:val="00AA5A30"/>
    <w:rsid w:val="00B108A4"/>
    <w:rsid w:val="00B4237D"/>
    <w:rsid w:val="00B47FE0"/>
    <w:rsid w:val="00B76D2A"/>
    <w:rsid w:val="00B9210E"/>
    <w:rsid w:val="00B94102"/>
    <w:rsid w:val="00B94AF4"/>
    <w:rsid w:val="00BA213B"/>
    <w:rsid w:val="00BC19FD"/>
    <w:rsid w:val="00BE1D3A"/>
    <w:rsid w:val="00BE69DE"/>
    <w:rsid w:val="00C25C5C"/>
    <w:rsid w:val="00C3472D"/>
    <w:rsid w:val="00C43E3F"/>
    <w:rsid w:val="00C44AE9"/>
    <w:rsid w:val="00C71C10"/>
    <w:rsid w:val="00C847EE"/>
    <w:rsid w:val="00CD059F"/>
    <w:rsid w:val="00CD186B"/>
    <w:rsid w:val="00CD2190"/>
    <w:rsid w:val="00D1604D"/>
    <w:rsid w:val="00D31694"/>
    <w:rsid w:val="00D34703"/>
    <w:rsid w:val="00D351DA"/>
    <w:rsid w:val="00D37EB7"/>
    <w:rsid w:val="00D41257"/>
    <w:rsid w:val="00D415B5"/>
    <w:rsid w:val="00D635E8"/>
    <w:rsid w:val="00D721F6"/>
    <w:rsid w:val="00D72B30"/>
    <w:rsid w:val="00D870FE"/>
    <w:rsid w:val="00D91044"/>
    <w:rsid w:val="00DC5604"/>
    <w:rsid w:val="00DD26D6"/>
    <w:rsid w:val="00DD2F43"/>
    <w:rsid w:val="00DF5EA7"/>
    <w:rsid w:val="00E0159F"/>
    <w:rsid w:val="00E02D1A"/>
    <w:rsid w:val="00E45B48"/>
    <w:rsid w:val="00E46709"/>
    <w:rsid w:val="00E53409"/>
    <w:rsid w:val="00E641FE"/>
    <w:rsid w:val="00E6712F"/>
    <w:rsid w:val="00E92677"/>
    <w:rsid w:val="00EA46F6"/>
    <w:rsid w:val="00EB52B7"/>
    <w:rsid w:val="00EB5A5D"/>
    <w:rsid w:val="00EB66FB"/>
    <w:rsid w:val="00EE541F"/>
    <w:rsid w:val="00F037A8"/>
    <w:rsid w:val="00F11281"/>
    <w:rsid w:val="00F1332F"/>
    <w:rsid w:val="00F14DA4"/>
    <w:rsid w:val="00F7006E"/>
    <w:rsid w:val="00F86797"/>
    <w:rsid w:val="00F91476"/>
    <w:rsid w:val="00FB1C6F"/>
    <w:rsid w:val="00FC346D"/>
    <w:rsid w:val="00FC4A0C"/>
    <w:rsid w:val="00FC74D2"/>
    <w:rsid w:val="00FC781C"/>
    <w:rsid w:val="00FC7869"/>
    <w:rsid w:val="00FD4412"/>
    <w:rsid w:val="00FF671C"/>
    <w:rsid w:val="2A86498C"/>
    <w:rsid w:val="3393773C"/>
    <w:rsid w:val="36BA245A"/>
    <w:rsid w:val="446E0B85"/>
    <w:rsid w:val="4BA225D5"/>
    <w:rsid w:val="64BC38F3"/>
    <w:rsid w:val="70865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71D6F886"/>
  <w15:docId w15:val="{D6974604-EBB3-4CBB-9E31-70A2B84D7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qFormat/>
    <w:rPr>
      <w:color w:val="0066CC"/>
      <w:u w:val="single"/>
    </w:rPr>
  </w:style>
  <w:style w:type="paragraph" w:styleId="a4">
    <w:name w:val="header"/>
    <w:basedOn w:val="a"/>
    <w:link w:val="a5"/>
    <w:uiPriority w:val="99"/>
    <w:unhideWhenUsed/>
    <w:qFormat/>
    <w:pPr>
      <w:tabs>
        <w:tab w:val="center" w:pos="4677"/>
        <w:tab w:val="right" w:pos="9355"/>
      </w:tabs>
    </w:pPr>
  </w:style>
  <w:style w:type="paragraph" w:styleId="a6">
    <w:name w:val="Body Text"/>
    <w:basedOn w:val="a"/>
    <w:uiPriority w:val="1"/>
    <w:qFormat/>
    <w:rPr>
      <w:sz w:val="28"/>
      <w:szCs w:val="2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paragraph" w:styleId="a9">
    <w:name w:val="Normal (Web)"/>
    <w:basedOn w:val="a"/>
    <w:semiHidden/>
    <w:unhideWhenUsed/>
    <w:qFormat/>
    <w:pPr>
      <w:widowControl/>
      <w:autoSpaceDE/>
      <w:autoSpaceDN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qFormat/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pPr>
      <w:ind w:left="301"/>
      <w:outlineLvl w:val="1"/>
    </w:pPr>
    <w:rPr>
      <w:b/>
      <w:bCs/>
      <w:sz w:val="28"/>
      <w:szCs w:val="28"/>
    </w:rPr>
  </w:style>
  <w:style w:type="paragraph" w:styleId="ab">
    <w:name w:val="List Paragraph"/>
    <w:basedOn w:val="a"/>
    <w:link w:val="ac"/>
    <w:uiPriority w:val="34"/>
    <w:qFormat/>
    <w:pPr>
      <w:ind w:left="384" w:hanging="164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character" w:customStyle="1" w:styleId="a5">
    <w:name w:val="Верхний колонтитул Знак"/>
    <w:basedOn w:val="a0"/>
    <w:link w:val="a4"/>
    <w:uiPriority w:val="99"/>
    <w:qFormat/>
    <w:rPr>
      <w:rFonts w:ascii="Trebuchet MS" w:eastAsia="Trebuchet MS" w:hAnsi="Trebuchet MS" w:cs="Trebuchet MS"/>
      <w:lang w:val="ru-RU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Trebuchet MS" w:eastAsia="Trebuchet MS" w:hAnsi="Trebuchet MS" w:cs="Trebuchet MS"/>
      <w:lang w:val="ru-RU"/>
    </w:rPr>
  </w:style>
  <w:style w:type="paragraph" w:styleId="ad">
    <w:name w:val="No Spacing"/>
    <w:uiPriority w:val="1"/>
    <w:qFormat/>
    <w:rPr>
      <w:rFonts w:eastAsiaTheme="minorEastAsia"/>
      <w:sz w:val="22"/>
      <w:szCs w:val="22"/>
    </w:rPr>
  </w:style>
  <w:style w:type="character" w:customStyle="1" w:styleId="3">
    <w:name w:val="Основной текст (3)"/>
    <w:basedOn w:val="a0"/>
    <w:qFormat/>
    <w:rPr>
      <w:rFonts w:ascii="Century Schoolbook" w:eastAsia="Century Schoolbook" w:hAnsi="Century Schoolbook" w:cs="Century Schoolbook" w:hint="default"/>
      <w:i/>
      <w:iCs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2">
    <w:name w:val="Основной текст1"/>
    <w:basedOn w:val="a0"/>
    <w:qFormat/>
    <w:rPr>
      <w:rFonts w:ascii="Century Schoolbook" w:eastAsia="Century Schoolbook" w:hAnsi="Century Schoolbook" w:cs="Century Schoolbook" w:hint="default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8">
    <w:name w:val="Основной текст (8)"/>
    <w:basedOn w:val="a0"/>
    <w:qFormat/>
    <w:rPr>
      <w:rFonts w:ascii="Franklin Gothic Medium" w:eastAsia="Franklin Gothic Medium" w:hAnsi="Franklin Gothic Medium" w:cs="Franklin Gothic Medium" w:hint="default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e">
    <w:name w:val="Основной текст + Курсив"/>
    <w:basedOn w:val="a0"/>
    <w:qFormat/>
    <w:rPr>
      <w:rFonts w:ascii="Century Schoolbook" w:eastAsia="Century Schoolbook" w:hAnsi="Century Schoolbook" w:cs="Century Schoolbook" w:hint="default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4">
    <w:name w:val="Основной текст (4)"/>
    <w:basedOn w:val="a0"/>
    <w:qFormat/>
    <w:rPr>
      <w:rFonts w:ascii="Century Schoolbook" w:eastAsia="Century Schoolbook" w:hAnsi="Century Schoolbook" w:cs="Century Schoolbook" w:hint="default"/>
      <w:b/>
      <w:bCs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40">
    <w:name w:val="Основной текст (4) + Не полужирный"/>
    <w:basedOn w:val="a0"/>
    <w:qFormat/>
    <w:rPr>
      <w:rFonts w:ascii="Century Schoolbook" w:eastAsia="Century Schoolbook" w:hAnsi="Century Schoolbook" w:cs="Century Schoolbook" w:hint="default"/>
      <w:b/>
      <w:bCs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30">
    <w:name w:val="Заголовок №3"/>
    <w:basedOn w:val="a0"/>
    <w:qFormat/>
    <w:rPr>
      <w:rFonts w:ascii="Franklin Gothic Medium" w:eastAsia="Franklin Gothic Medium" w:hAnsi="Franklin Gothic Medium" w:cs="Franklin Gothic Medium" w:hint="default"/>
      <w:b/>
      <w:bCs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c">
    <w:name w:val="Абзац списка Знак"/>
    <w:link w:val="ab"/>
    <w:uiPriority w:val="34"/>
    <w:qFormat/>
    <w:locked/>
    <w:rPr>
      <w:rFonts w:ascii="Trebuchet MS" w:eastAsia="Trebuchet MS" w:hAnsi="Trebuchet MS" w:cs="Trebuchet MS"/>
      <w:lang w:val="ru-RU"/>
    </w:rPr>
  </w:style>
  <w:style w:type="paragraph" w:styleId="af">
    <w:name w:val="Balloon Text"/>
    <w:basedOn w:val="a"/>
    <w:link w:val="af0"/>
    <w:uiPriority w:val="99"/>
    <w:semiHidden/>
    <w:unhideWhenUsed/>
    <w:rsid w:val="00052C7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52C7B"/>
    <w:rPr>
      <w:rFonts w:ascii="Tahoma" w:eastAsia="Trebuchet MS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gramma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pravka.gramota.ru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hyperlink" Target="http://www.school-collection.edu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://www.krugosvet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32</Pages>
  <Words>5921</Words>
  <Characters>33755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Асонова</dc:creator>
  <cp:lastModifiedBy>User</cp:lastModifiedBy>
  <cp:revision>77</cp:revision>
  <cp:lastPrinted>2023-10-26T08:34:00Z</cp:lastPrinted>
  <dcterms:created xsi:type="dcterms:W3CDTF">2023-03-24T08:09:00Z</dcterms:created>
  <dcterms:modified xsi:type="dcterms:W3CDTF">2024-01-25T12:24:00Z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2022-12-21T00:00:00Z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2023-03-24T00:00:00Z</vt:filetime>
  </property>
  <property fmtid="{D5CDD505-2E9C-101B-9397-08002B2CF9AE}" pid="5" name="KSOProductBuildVer">
    <vt:lpwstr>1049-12.2.0.13266</vt:lpwstr>
  </property>
  <property fmtid="{D5CDD505-2E9C-101B-9397-08002B2CF9AE}" pid="6" name="ICV">
    <vt:lpwstr>500654DE9C244C7FABC0683132D49AA1_12</vt:lpwstr>
  </property>
</Properties>
</file>